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B95" w:rsidRDefault="00B75B95" w:rsidP="00B75B95">
      <w:pPr>
        <w:framePr w:w="7645" w:wrap="auto" w:vAnchor="page" w:hAnchor="page" w:x="3313" w:y="793"/>
        <w:widowControl w:val="0"/>
        <w:autoSpaceDE w:val="0"/>
        <w:autoSpaceDN w:val="0"/>
        <w:adjustRightInd w:val="0"/>
        <w:snapToGrid w:val="0"/>
        <w:rPr>
          <w:rFonts w:ascii="Arial" w:hAnsi="Arial" w:cs="Arial"/>
          <w:b/>
          <w:color w:val="000000"/>
          <w:sz w:val="44"/>
          <w:szCs w:val="44"/>
        </w:rPr>
      </w:pPr>
    </w:p>
    <w:p w:rsidR="00D705A3" w:rsidRPr="00B75B95" w:rsidRDefault="00D705A3" w:rsidP="00B75B95">
      <w:pPr>
        <w:framePr w:w="7645" w:wrap="auto" w:vAnchor="page" w:hAnchor="page" w:x="3313" w:y="793"/>
        <w:widowControl w:val="0"/>
        <w:autoSpaceDE w:val="0"/>
        <w:autoSpaceDN w:val="0"/>
        <w:adjustRightInd w:val="0"/>
        <w:snapToGrid w:val="0"/>
        <w:rPr>
          <w:rFonts w:ascii="Arial" w:hAnsi="Arial" w:cs="Arial"/>
          <w:b/>
          <w:sz w:val="36"/>
          <w:szCs w:val="36"/>
        </w:rPr>
      </w:pPr>
      <w:r w:rsidRPr="00B75B95">
        <w:rPr>
          <w:rFonts w:ascii="Arial" w:hAnsi="Arial" w:cs="Arial"/>
          <w:b/>
          <w:color w:val="000000"/>
          <w:sz w:val="36"/>
          <w:szCs w:val="36"/>
        </w:rPr>
        <w:t>CTN UNDERWRITING DISCLOSURE FORM</w:t>
      </w:r>
    </w:p>
    <w:p w:rsidR="00B75B95" w:rsidRDefault="00B75B95" w:rsidP="00DB11DF">
      <w:pPr>
        <w:framePr w:w="10501" w:h="12745" w:hRule="exact" w:wrap="auto" w:vAnchor="page" w:hAnchor="page" w:x="982" w:y="2497"/>
        <w:widowControl w:val="0"/>
        <w:autoSpaceDE w:val="0"/>
        <w:autoSpaceDN w:val="0"/>
        <w:adjustRightInd w:val="0"/>
        <w:snapToGrid w:val="0"/>
        <w:rPr>
          <w:rFonts w:ascii="Arial" w:hAnsi="Arial" w:cs="Arial"/>
          <w:color w:val="000000"/>
          <w:sz w:val="22"/>
          <w:szCs w:val="22"/>
        </w:rPr>
      </w:pPr>
    </w:p>
    <w:p w:rsidR="00D705A3" w:rsidRPr="004543F3" w:rsidRDefault="00D705A3" w:rsidP="00DB11DF">
      <w:pPr>
        <w:framePr w:w="10501" w:h="12745" w:hRule="exact" w:wrap="auto" w:vAnchor="page" w:hAnchor="page" w:x="982" w:y="2497"/>
        <w:widowControl w:val="0"/>
        <w:autoSpaceDE w:val="0"/>
        <w:autoSpaceDN w:val="0"/>
        <w:adjustRightInd w:val="0"/>
        <w:snapToGrid w:val="0"/>
        <w:jc w:val="center"/>
        <w:rPr>
          <w:rFonts w:ascii="Arial" w:hAnsi="Arial" w:cs="Arial"/>
          <w:i/>
          <w:sz w:val="22"/>
          <w:szCs w:val="22"/>
        </w:rPr>
      </w:pPr>
      <w:r w:rsidRPr="004543F3">
        <w:rPr>
          <w:rFonts w:ascii="Arial" w:hAnsi="Arial" w:cs="Arial"/>
          <w:i/>
          <w:color w:val="000000"/>
          <w:sz w:val="22"/>
          <w:szCs w:val="22"/>
        </w:rPr>
        <w:t>Underwriting, the exchange of goods, services and/or money, is solely for support in the</w:t>
      </w:r>
    </w:p>
    <w:p w:rsidR="00D705A3" w:rsidRPr="004543F3" w:rsidRDefault="00830A81" w:rsidP="00DB11DF">
      <w:pPr>
        <w:framePr w:w="10501" w:h="12745" w:hRule="exact" w:wrap="auto" w:vAnchor="page" w:hAnchor="page" w:x="982" w:y="2497"/>
        <w:widowControl w:val="0"/>
        <w:autoSpaceDE w:val="0"/>
        <w:autoSpaceDN w:val="0"/>
        <w:adjustRightInd w:val="0"/>
        <w:snapToGrid w:val="0"/>
        <w:jc w:val="center"/>
        <w:rPr>
          <w:rFonts w:ascii="Arial" w:hAnsi="Arial" w:cs="Arial"/>
          <w:i/>
          <w:color w:val="000000"/>
          <w:sz w:val="22"/>
          <w:szCs w:val="22"/>
        </w:rPr>
      </w:pPr>
      <w:r w:rsidRPr="004543F3">
        <w:rPr>
          <w:rFonts w:ascii="Arial" w:hAnsi="Arial" w:cs="Arial"/>
          <w:i/>
          <w:color w:val="000000"/>
          <w:sz w:val="22"/>
          <w:szCs w:val="22"/>
        </w:rPr>
        <w:t>Production</w:t>
      </w:r>
      <w:r w:rsidR="00D705A3" w:rsidRPr="004543F3">
        <w:rPr>
          <w:rFonts w:ascii="Arial" w:hAnsi="Arial" w:cs="Arial"/>
          <w:i/>
          <w:color w:val="000000"/>
          <w:sz w:val="22"/>
          <w:szCs w:val="22"/>
        </w:rPr>
        <w:t xml:space="preserve"> and pres</w:t>
      </w:r>
      <w:r w:rsidR="00C1232D">
        <w:rPr>
          <w:rFonts w:ascii="Arial" w:hAnsi="Arial" w:cs="Arial"/>
          <w:i/>
          <w:color w:val="000000"/>
          <w:sz w:val="22"/>
          <w:szCs w:val="22"/>
        </w:rPr>
        <w:t xml:space="preserve">entation of programming for CTN’s </w:t>
      </w:r>
      <w:r w:rsidR="00D705A3" w:rsidRPr="004543F3">
        <w:rPr>
          <w:rFonts w:ascii="Arial" w:hAnsi="Arial" w:cs="Arial"/>
          <w:i/>
          <w:color w:val="000000"/>
          <w:sz w:val="22"/>
          <w:szCs w:val="22"/>
        </w:rPr>
        <w:t>public access channel.</w:t>
      </w:r>
    </w:p>
    <w:p w:rsidR="00B75B95" w:rsidRPr="004543F3" w:rsidRDefault="00B75B95" w:rsidP="00DB11DF">
      <w:pPr>
        <w:pStyle w:val="ListParagraph"/>
        <w:framePr w:w="10501" w:h="12745" w:hRule="exact" w:wrap="auto" w:vAnchor="page" w:hAnchor="page" w:x="982" w:y="2497"/>
        <w:widowControl w:val="0"/>
        <w:autoSpaceDE w:val="0"/>
        <w:autoSpaceDN w:val="0"/>
        <w:adjustRightInd w:val="0"/>
        <w:snapToGrid w:val="0"/>
        <w:rPr>
          <w:rFonts w:ascii="Arial" w:hAnsi="Arial" w:cs="Arial"/>
          <w:i/>
          <w:sz w:val="22"/>
          <w:szCs w:val="22"/>
        </w:rPr>
      </w:pPr>
    </w:p>
    <w:p w:rsidR="00DB11DF" w:rsidRPr="004543F3" w:rsidRDefault="00DB11DF" w:rsidP="00DB11DF">
      <w:pPr>
        <w:framePr w:w="10501" w:h="12745" w:hRule="exact" w:wrap="auto" w:vAnchor="page" w:hAnchor="page" w:x="982" w:y="2497"/>
        <w:widowControl w:val="0"/>
        <w:autoSpaceDE w:val="0"/>
        <w:autoSpaceDN w:val="0"/>
        <w:adjustRightInd w:val="0"/>
        <w:snapToGrid w:val="0"/>
        <w:rPr>
          <w:rFonts w:ascii="Arial" w:hAnsi="Arial" w:cs="Arial"/>
          <w:b/>
          <w:sz w:val="22"/>
          <w:szCs w:val="22"/>
        </w:rPr>
      </w:pPr>
      <w:r w:rsidRPr="004543F3">
        <w:rPr>
          <w:rFonts w:ascii="Arial" w:hAnsi="Arial" w:cs="Arial"/>
          <w:b/>
          <w:color w:val="000000"/>
          <w:sz w:val="22"/>
          <w:szCs w:val="22"/>
        </w:rPr>
        <w:t>CTN Underwriting Policy</w:t>
      </w:r>
    </w:p>
    <w:p w:rsidR="00DB11DF" w:rsidRPr="004543F3" w:rsidRDefault="00DB11DF" w:rsidP="00DB11DF">
      <w:pPr>
        <w:framePr w:w="10501" w:h="12745" w:hRule="exact" w:wrap="auto" w:vAnchor="page" w:hAnchor="page" w:x="982" w:y="2497"/>
        <w:tabs>
          <w:tab w:val="left" w:pos="-1440"/>
        </w:tabs>
        <w:ind w:left="1440" w:hanging="720"/>
        <w:rPr>
          <w:rFonts w:ascii="Arial" w:hAnsi="Arial"/>
          <w:sz w:val="22"/>
          <w:szCs w:val="22"/>
        </w:rPr>
      </w:pPr>
      <w:r w:rsidRPr="004543F3">
        <w:rPr>
          <w:rFonts w:ascii="Arial" w:hAnsi="Arial"/>
          <w:sz w:val="22"/>
          <w:szCs w:val="22"/>
          <w:u w:val="single"/>
        </w:rPr>
        <w:t>Underwriting/Compensation:</w:t>
      </w:r>
    </w:p>
    <w:p w:rsidR="00DB11DF" w:rsidRPr="004543F3" w:rsidRDefault="00DB11DF" w:rsidP="00DB11DF">
      <w:pPr>
        <w:framePr w:w="10501" w:h="12745" w:hRule="exact" w:wrap="auto" w:vAnchor="page" w:hAnchor="page" w:x="982" w:y="2497"/>
        <w:rPr>
          <w:rFonts w:ascii="Arial" w:hAnsi="Arial"/>
          <w:sz w:val="22"/>
          <w:szCs w:val="22"/>
        </w:rPr>
      </w:pPr>
    </w:p>
    <w:p w:rsidR="00DB11DF" w:rsidRPr="004543F3" w:rsidRDefault="00DB11DF" w:rsidP="00DB11DF">
      <w:pPr>
        <w:framePr w:w="10501" w:h="12745" w:hRule="exact" w:wrap="auto" w:vAnchor="page" w:hAnchor="page" w:x="982" w:y="2497"/>
        <w:numPr>
          <w:ilvl w:val="0"/>
          <w:numId w:val="3"/>
        </w:numPr>
        <w:tabs>
          <w:tab w:val="left" w:pos="-1440"/>
        </w:tabs>
        <w:ind w:left="1800"/>
        <w:rPr>
          <w:rFonts w:ascii="Arial" w:hAnsi="Arial"/>
          <w:sz w:val="22"/>
          <w:szCs w:val="22"/>
        </w:rPr>
      </w:pPr>
      <w:r w:rsidRPr="004543F3">
        <w:rPr>
          <w:rFonts w:ascii="Arial" w:hAnsi="Arial"/>
          <w:sz w:val="22"/>
          <w:szCs w:val="22"/>
        </w:rPr>
        <w:t>Underwriting (the provision of goods, service, and/or money), is allowed for the support/improvement of a production.  All underwriting must be registered with CTN on an Underwriting Disclosure Form. Failure to do so will be cause for immediate suspension of the user's privileges to use CTN facilities. See CTN Procedures Manual.</w:t>
      </w:r>
    </w:p>
    <w:p w:rsidR="00DB11DF" w:rsidRPr="004543F3" w:rsidRDefault="00DB11DF" w:rsidP="00DB11DF">
      <w:pPr>
        <w:framePr w:w="10501" w:h="12745" w:hRule="exact" w:wrap="auto" w:vAnchor="page" w:hAnchor="page" w:x="982" w:y="2497"/>
        <w:ind w:left="720"/>
        <w:rPr>
          <w:rFonts w:ascii="Arial" w:hAnsi="Arial"/>
          <w:sz w:val="22"/>
          <w:szCs w:val="22"/>
        </w:rPr>
      </w:pPr>
    </w:p>
    <w:p w:rsidR="00DB11DF" w:rsidRPr="004543F3" w:rsidRDefault="00DB11DF" w:rsidP="00DB11DF">
      <w:pPr>
        <w:framePr w:w="10501" w:h="12745" w:hRule="exact" w:wrap="auto" w:vAnchor="page" w:hAnchor="page" w:x="982" w:y="2497"/>
        <w:numPr>
          <w:ilvl w:val="0"/>
          <w:numId w:val="3"/>
        </w:numPr>
        <w:tabs>
          <w:tab w:val="left" w:pos="-1440"/>
        </w:tabs>
        <w:ind w:left="1800"/>
        <w:rPr>
          <w:rFonts w:ascii="Arial" w:hAnsi="Arial"/>
          <w:sz w:val="22"/>
          <w:szCs w:val="22"/>
        </w:rPr>
      </w:pPr>
      <w:r w:rsidRPr="004543F3">
        <w:rPr>
          <w:rFonts w:ascii="Arial" w:hAnsi="Arial"/>
          <w:sz w:val="22"/>
          <w:szCs w:val="22"/>
        </w:rPr>
        <w:t>Underwriting/</w:t>
      </w:r>
      <w:r w:rsidRPr="00E466C0">
        <w:rPr>
          <w:rFonts w:ascii="Arial" w:hAnsi="Arial"/>
          <w:sz w:val="22"/>
          <w:szCs w:val="22"/>
        </w:rPr>
        <w:t>compensation</w:t>
      </w:r>
      <w:r w:rsidRPr="004543F3">
        <w:rPr>
          <w:rFonts w:ascii="Arial" w:hAnsi="Arial"/>
          <w:sz w:val="22"/>
          <w:szCs w:val="22"/>
        </w:rPr>
        <w:t xml:space="preserve"> is not permitted for the personal gain of the program producer/presenter. </w:t>
      </w:r>
      <w:r w:rsidRPr="004543F3">
        <w:rPr>
          <w:rFonts w:ascii="Arial" w:hAnsi="Arial"/>
          <w:sz w:val="22"/>
          <w:szCs w:val="22"/>
        </w:rPr>
        <w:br/>
      </w:r>
    </w:p>
    <w:p w:rsidR="00DB11DF" w:rsidRPr="004543F3" w:rsidRDefault="00DB11DF" w:rsidP="00DB11DF">
      <w:pPr>
        <w:framePr w:w="10501" w:h="12745" w:hRule="exact" w:wrap="auto" w:vAnchor="page" w:hAnchor="page" w:x="982" w:y="2497"/>
        <w:numPr>
          <w:ilvl w:val="0"/>
          <w:numId w:val="3"/>
        </w:numPr>
        <w:tabs>
          <w:tab w:val="left" w:pos="-1440"/>
        </w:tabs>
        <w:ind w:left="1800"/>
        <w:rPr>
          <w:rFonts w:ascii="Arial" w:hAnsi="Arial"/>
          <w:sz w:val="22"/>
          <w:szCs w:val="22"/>
        </w:rPr>
      </w:pPr>
      <w:r w:rsidRPr="004543F3">
        <w:rPr>
          <w:rFonts w:ascii="Arial" w:hAnsi="Arial"/>
          <w:sz w:val="22"/>
          <w:szCs w:val="22"/>
        </w:rPr>
        <w:t>Underwriting credit shall be limited to the following criteria:</w:t>
      </w:r>
    </w:p>
    <w:p w:rsidR="00DB11DF" w:rsidRPr="004543F3" w:rsidRDefault="00DB11DF" w:rsidP="00DB11DF">
      <w:pPr>
        <w:framePr w:w="10501" w:h="12745" w:hRule="exact" w:wrap="auto" w:vAnchor="page" w:hAnchor="page" w:x="982" w:y="2497"/>
        <w:numPr>
          <w:ilvl w:val="2"/>
          <w:numId w:val="3"/>
        </w:numPr>
        <w:tabs>
          <w:tab w:val="left" w:pos="-1440"/>
        </w:tabs>
        <w:rPr>
          <w:rFonts w:ascii="Arial" w:hAnsi="Arial"/>
          <w:sz w:val="22"/>
          <w:szCs w:val="22"/>
        </w:rPr>
      </w:pPr>
      <w:r w:rsidRPr="004543F3">
        <w:rPr>
          <w:rFonts w:ascii="Arial" w:hAnsi="Arial"/>
          <w:sz w:val="22"/>
          <w:szCs w:val="22"/>
        </w:rPr>
        <w:t>The visual and/or audio presentation of the underwriter during the beginning and ending credits of the program;</w:t>
      </w:r>
    </w:p>
    <w:p w:rsidR="00DB11DF" w:rsidRPr="004543F3" w:rsidRDefault="00DB11DF" w:rsidP="00DB11DF">
      <w:pPr>
        <w:framePr w:w="10501" w:h="12745" w:hRule="exact" w:wrap="auto" w:vAnchor="page" w:hAnchor="page" w:x="982" w:y="2497"/>
        <w:numPr>
          <w:ilvl w:val="2"/>
          <w:numId w:val="3"/>
        </w:numPr>
        <w:tabs>
          <w:tab w:val="left" w:pos="-1440"/>
        </w:tabs>
        <w:rPr>
          <w:rFonts w:ascii="Arial" w:hAnsi="Arial"/>
          <w:sz w:val="22"/>
          <w:szCs w:val="22"/>
        </w:rPr>
      </w:pPr>
      <w:r w:rsidRPr="004543F3">
        <w:rPr>
          <w:rFonts w:ascii="Arial" w:hAnsi="Arial"/>
          <w:sz w:val="22"/>
          <w:szCs w:val="22"/>
        </w:rPr>
        <w:t>A maximum of fifteen seconds (:15) is permitted for identifying an underwriter;</w:t>
      </w:r>
    </w:p>
    <w:p w:rsidR="00DB11DF" w:rsidRPr="004543F3" w:rsidRDefault="00DB11DF" w:rsidP="00DB11DF">
      <w:pPr>
        <w:framePr w:w="10501" w:h="12745" w:hRule="exact" w:wrap="auto" w:vAnchor="page" w:hAnchor="page" w:x="982" w:y="2497"/>
        <w:numPr>
          <w:ilvl w:val="2"/>
          <w:numId w:val="3"/>
        </w:numPr>
        <w:tabs>
          <w:tab w:val="left" w:pos="-1440"/>
        </w:tabs>
        <w:rPr>
          <w:rFonts w:ascii="Arial" w:hAnsi="Arial"/>
          <w:sz w:val="22"/>
          <w:szCs w:val="22"/>
        </w:rPr>
      </w:pPr>
      <w:r w:rsidRPr="004543F3">
        <w:rPr>
          <w:rFonts w:ascii="Arial" w:hAnsi="Arial"/>
          <w:sz w:val="22"/>
          <w:szCs w:val="22"/>
        </w:rPr>
        <w:t>The underwriting recognition presentation may include: organization name, logo, location, telephone number, web address;</w:t>
      </w:r>
    </w:p>
    <w:p w:rsidR="00DB11DF" w:rsidRPr="004543F3" w:rsidRDefault="00DB11DF" w:rsidP="00DB11DF">
      <w:pPr>
        <w:framePr w:w="10501" w:h="12745" w:hRule="exact" w:wrap="auto" w:vAnchor="page" w:hAnchor="page" w:x="982" w:y="2497"/>
        <w:numPr>
          <w:ilvl w:val="2"/>
          <w:numId w:val="3"/>
        </w:numPr>
        <w:tabs>
          <w:tab w:val="left" w:pos="-1440"/>
        </w:tabs>
        <w:rPr>
          <w:rFonts w:ascii="Arial" w:hAnsi="Arial"/>
          <w:sz w:val="22"/>
          <w:szCs w:val="22"/>
        </w:rPr>
      </w:pPr>
      <w:r w:rsidRPr="004543F3">
        <w:rPr>
          <w:rFonts w:ascii="Arial" w:hAnsi="Arial"/>
          <w:sz w:val="22"/>
          <w:szCs w:val="22"/>
        </w:rPr>
        <w:t>The underwriting recognition presentation may not include; language that is promotional, calls to action, pricing information, encouragements to buy or sell.</w:t>
      </w:r>
    </w:p>
    <w:p w:rsidR="00DB11DF" w:rsidRPr="004543F3" w:rsidRDefault="00DB11DF" w:rsidP="00E973D4">
      <w:pPr>
        <w:framePr w:w="10501" w:h="12745" w:hRule="exact" w:wrap="auto" w:vAnchor="page" w:hAnchor="page" w:x="982" w:y="2497"/>
        <w:widowControl w:val="0"/>
        <w:autoSpaceDE w:val="0"/>
        <w:autoSpaceDN w:val="0"/>
        <w:adjustRightInd w:val="0"/>
        <w:snapToGrid w:val="0"/>
        <w:rPr>
          <w:rFonts w:ascii="Arial" w:hAnsi="Arial" w:cs="Arial"/>
          <w:sz w:val="22"/>
          <w:szCs w:val="22"/>
        </w:rPr>
      </w:pPr>
      <w:r w:rsidRPr="004543F3">
        <w:rPr>
          <w:rFonts w:ascii="Arial" w:hAnsi="Arial" w:cs="Arial"/>
          <w:sz w:val="22"/>
          <w:szCs w:val="22"/>
        </w:rPr>
        <w:t>Also please note:</w:t>
      </w:r>
    </w:p>
    <w:p w:rsidR="00DB11DF" w:rsidRPr="004543F3" w:rsidRDefault="00DB11DF" w:rsidP="00DB11DF">
      <w:pPr>
        <w:framePr w:w="10501" w:h="12745" w:hRule="exact" w:wrap="auto" w:vAnchor="page" w:hAnchor="page" w:x="982" w:y="2497"/>
        <w:widowControl w:val="0"/>
        <w:autoSpaceDE w:val="0"/>
        <w:autoSpaceDN w:val="0"/>
        <w:adjustRightInd w:val="0"/>
        <w:snapToGrid w:val="0"/>
        <w:rPr>
          <w:rFonts w:ascii="Arial" w:hAnsi="Arial" w:cs="Arial"/>
          <w:sz w:val="22"/>
          <w:szCs w:val="22"/>
        </w:rPr>
      </w:pPr>
    </w:p>
    <w:p w:rsidR="00DB11DF" w:rsidRPr="004543F3" w:rsidRDefault="00DB11DF" w:rsidP="00DB11DF">
      <w:pPr>
        <w:pStyle w:val="ListParagraph"/>
        <w:framePr w:w="10501" w:h="12745" w:hRule="exact" w:wrap="auto" w:vAnchor="page" w:hAnchor="page" w:x="982" w:y="2497"/>
        <w:widowControl w:val="0"/>
        <w:numPr>
          <w:ilvl w:val="0"/>
          <w:numId w:val="2"/>
        </w:numPr>
        <w:autoSpaceDE w:val="0"/>
        <w:autoSpaceDN w:val="0"/>
        <w:adjustRightInd w:val="0"/>
        <w:snapToGrid w:val="0"/>
        <w:rPr>
          <w:rFonts w:ascii="Arial" w:hAnsi="Arial" w:cs="Arial"/>
          <w:sz w:val="22"/>
          <w:szCs w:val="22"/>
        </w:rPr>
      </w:pPr>
      <w:r w:rsidRPr="004543F3">
        <w:rPr>
          <w:rFonts w:ascii="Arial" w:hAnsi="Arial" w:cs="Arial"/>
          <w:color w:val="000000"/>
          <w:sz w:val="22"/>
          <w:szCs w:val="22"/>
        </w:rPr>
        <w:t xml:space="preserve">The independent client producer </w:t>
      </w:r>
      <w:r w:rsidRPr="004543F3">
        <w:rPr>
          <w:rFonts w:ascii="Arial" w:hAnsi="Arial" w:cs="Arial"/>
          <w:b/>
          <w:color w:val="000000"/>
          <w:sz w:val="22"/>
          <w:szCs w:val="22"/>
        </w:rPr>
        <w:t>DOES NOT</w:t>
      </w:r>
      <w:r w:rsidRPr="004543F3">
        <w:rPr>
          <w:rFonts w:ascii="Arial" w:hAnsi="Arial" w:cs="Arial"/>
          <w:color w:val="000000"/>
          <w:sz w:val="22"/>
          <w:szCs w:val="22"/>
        </w:rPr>
        <w:t xml:space="preserve"> represent CTN</w:t>
      </w:r>
    </w:p>
    <w:p w:rsidR="00DB11DF" w:rsidRPr="004543F3" w:rsidRDefault="00DB11DF" w:rsidP="00DB11DF">
      <w:pPr>
        <w:pStyle w:val="ListParagraph"/>
        <w:framePr w:w="10501" w:h="12745" w:hRule="exact" w:wrap="auto" w:vAnchor="page" w:hAnchor="page" w:x="982" w:y="2497"/>
        <w:widowControl w:val="0"/>
        <w:numPr>
          <w:ilvl w:val="0"/>
          <w:numId w:val="2"/>
        </w:numPr>
        <w:autoSpaceDE w:val="0"/>
        <w:autoSpaceDN w:val="0"/>
        <w:adjustRightInd w:val="0"/>
        <w:snapToGrid w:val="0"/>
        <w:rPr>
          <w:rFonts w:ascii="Arial" w:hAnsi="Arial" w:cs="Arial"/>
          <w:sz w:val="22"/>
          <w:szCs w:val="22"/>
        </w:rPr>
      </w:pPr>
      <w:r w:rsidRPr="004543F3">
        <w:rPr>
          <w:rFonts w:ascii="Arial" w:hAnsi="Arial" w:cs="Arial"/>
          <w:color w:val="000000"/>
          <w:sz w:val="22"/>
          <w:szCs w:val="22"/>
        </w:rPr>
        <w:t xml:space="preserve">Funding and/or support provided </w:t>
      </w:r>
      <w:r w:rsidRPr="004543F3">
        <w:rPr>
          <w:rFonts w:ascii="Arial" w:hAnsi="Arial" w:cs="Arial"/>
          <w:b/>
          <w:color w:val="000000"/>
          <w:sz w:val="22"/>
          <w:szCs w:val="22"/>
        </w:rPr>
        <w:t>MAY NOT</w:t>
      </w:r>
      <w:r w:rsidRPr="004543F3">
        <w:rPr>
          <w:rFonts w:ascii="Arial" w:hAnsi="Arial" w:cs="Arial"/>
          <w:color w:val="000000"/>
          <w:sz w:val="22"/>
          <w:szCs w:val="22"/>
        </w:rPr>
        <w:t xml:space="preserve"> be equated with or implied as “buying</w:t>
      </w:r>
    </w:p>
    <w:p w:rsidR="00DB11DF" w:rsidRPr="004543F3" w:rsidRDefault="00DB11DF" w:rsidP="00DB11DF">
      <w:pPr>
        <w:pStyle w:val="ListParagraph"/>
        <w:framePr w:w="10501" w:h="12745" w:hRule="exact" w:wrap="auto" w:vAnchor="page" w:hAnchor="page" w:x="982" w:y="2497"/>
        <w:widowControl w:val="0"/>
        <w:numPr>
          <w:ilvl w:val="0"/>
          <w:numId w:val="2"/>
        </w:numPr>
        <w:autoSpaceDE w:val="0"/>
        <w:autoSpaceDN w:val="0"/>
        <w:adjustRightInd w:val="0"/>
        <w:snapToGrid w:val="0"/>
        <w:rPr>
          <w:rFonts w:ascii="Arial" w:hAnsi="Arial" w:cs="Arial"/>
          <w:sz w:val="22"/>
          <w:szCs w:val="22"/>
        </w:rPr>
      </w:pPr>
      <w:r w:rsidRPr="004543F3">
        <w:rPr>
          <w:rFonts w:ascii="Arial" w:hAnsi="Arial" w:cs="Arial"/>
          <w:color w:val="000000"/>
          <w:sz w:val="22"/>
          <w:szCs w:val="22"/>
        </w:rPr>
        <w:t>time” on the public access channel.</w:t>
      </w:r>
    </w:p>
    <w:p w:rsidR="00DB11DF" w:rsidRPr="004543F3" w:rsidRDefault="00DB11DF" w:rsidP="00DB11DF">
      <w:pPr>
        <w:pStyle w:val="ListParagraph"/>
        <w:framePr w:w="10501" w:h="12745" w:hRule="exact" w:wrap="auto" w:vAnchor="page" w:hAnchor="page" w:x="982" w:y="2497"/>
        <w:widowControl w:val="0"/>
        <w:numPr>
          <w:ilvl w:val="0"/>
          <w:numId w:val="2"/>
        </w:numPr>
        <w:autoSpaceDE w:val="0"/>
        <w:autoSpaceDN w:val="0"/>
        <w:adjustRightInd w:val="0"/>
        <w:snapToGrid w:val="0"/>
        <w:rPr>
          <w:rFonts w:ascii="Arial" w:hAnsi="Arial" w:cs="Arial"/>
          <w:sz w:val="22"/>
          <w:szCs w:val="22"/>
        </w:rPr>
      </w:pPr>
      <w:r w:rsidRPr="004543F3">
        <w:rPr>
          <w:rFonts w:ascii="Arial" w:hAnsi="Arial" w:cs="Arial"/>
          <w:color w:val="000000"/>
          <w:sz w:val="22"/>
          <w:szCs w:val="22"/>
        </w:rPr>
        <w:t xml:space="preserve">Funding and/or support </w:t>
      </w:r>
      <w:r w:rsidRPr="004543F3">
        <w:rPr>
          <w:rFonts w:ascii="Arial" w:hAnsi="Arial" w:cs="Arial"/>
          <w:b/>
          <w:color w:val="000000"/>
          <w:sz w:val="22"/>
          <w:szCs w:val="22"/>
        </w:rPr>
        <w:t>IS NOT</w:t>
      </w:r>
      <w:r w:rsidRPr="004543F3">
        <w:rPr>
          <w:rFonts w:ascii="Arial" w:hAnsi="Arial" w:cs="Arial"/>
          <w:color w:val="000000"/>
          <w:sz w:val="22"/>
          <w:szCs w:val="22"/>
        </w:rPr>
        <w:t xml:space="preserve"> to be considered contributions to </w:t>
      </w:r>
      <w:r w:rsidRPr="004543F3">
        <w:rPr>
          <w:rFonts w:ascii="Arial" w:hAnsi="Arial" w:cs="Arial"/>
          <w:sz w:val="22"/>
          <w:szCs w:val="22"/>
        </w:rPr>
        <w:t xml:space="preserve">CTN </w:t>
      </w:r>
      <w:r w:rsidRPr="004543F3">
        <w:rPr>
          <w:rFonts w:ascii="Arial" w:hAnsi="Arial" w:cs="Arial"/>
          <w:color w:val="000000"/>
          <w:sz w:val="22"/>
          <w:szCs w:val="22"/>
        </w:rPr>
        <w:t xml:space="preserve">and </w:t>
      </w:r>
      <w:r w:rsidRPr="004543F3">
        <w:rPr>
          <w:rFonts w:ascii="Arial" w:hAnsi="Arial" w:cs="Arial"/>
          <w:b/>
          <w:color w:val="000000"/>
          <w:sz w:val="22"/>
          <w:szCs w:val="22"/>
        </w:rPr>
        <w:t>IS NOT</w:t>
      </w:r>
      <w:r w:rsidRPr="004543F3">
        <w:rPr>
          <w:rFonts w:ascii="Arial" w:hAnsi="Arial" w:cs="Arial"/>
          <w:color w:val="000000"/>
          <w:sz w:val="22"/>
          <w:szCs w:val="22"/>
        </w:rPr>
        <w:t xml:space="preserve"> tax deductible unless the independent producer has that</w:t>
      </w:r>
    </w:p>
    <w:p w:rsidR="00DB11DF" w:rsidRPr="004543F3" w:rsidRDefault="00DB11DF" w:rsidP="00DB11DF">
      <w:pPr>
        <w:pStyle w:val="ListParagraph"/>
        <w:framePr w:w="10501" w:h="12745" w:hRule="exact" w:wrap="auto" w:vAnchor="page" w:hAnchor="page" w:x="982" w:y="2497"/>
        <w:widowControl w:val="0"/>
        <w:autoSpaceDE w:val="0"/>
        <w:autoSpaceDN w:val="0"/>
        <w:adjustRightInd w:val="0"/>
        <w:snapToGrid w:val="0"/>
        <w:rPr>
          <w:rFonts w:ascii="Arial" w:hAnsi="Arial" w:cs="Arial"/>
          <w:sz w:val="22"/>
          <w:szCs w:val="22"/>
        </w:rPr>
      </w:pPr>
    </w:p>
    <w:p w:rsidR="00DB11DF" w:rsidRPr="004543F3" w:rsidRDefault="00DB11DF" w:rsidP="00072731">
      <w:pPr>
        <w:pStyle w:val="ListParagraph"/>
        <w:framePr w:w="10501" w:h="12745" w:hRule="exact" w:wrap="auto" w:vAnchor="page" w:hAnchor="page" w:x="982" w:y="2497"/>
        <w:widowControl w:val="0"/>
        <w:autoSpaceDE w:val="0"/>
        <w:autoSpaceDN w:val="0"/>
        <w:adjustRightInd w:val="0"/>
        <w:snapToGrid w:val="0"/>
        <w:jc w:val="center"/>
        <w:rPr>
          <w:rFonts w:ascii="Arial" w:hAnsi="Arial" w:cs="Arial"/>
          <w:sz w:val="22"/>
          <w:szCs w:val="22"/>
        </w:rPr>
      </w:pPr>
    </w:p>
    <w:p w:rsidR="00DB11DF" w:rsidRDefault="00DB11DF" w:rsidP="00072731">
      <w:pPr>
        <w:pStyle w:val="ListParagraph"/>
        <w:framePr w:w="10501" w:h="12745" w:hRule="exact" w:wrap="auto" w:vAnchor="page" w:hAnchor="page" w:x="982" w:y="2497"/>
        <w:widowControl w:val="0"/>
        <w:autoSpaceDE w:val="0"/>
        <w:autoSpaceDN w:val="0"/>
        <w:adjustRightInd w:val="0"/>
        <w:snapToGrid w:val="0"/>
        <w:jc w:val="center"/>
        <w:rPr>
          <w:rFonts w:ascii="Arial" w:hAnsi="Arial" w:cs="Arial"/>
          <w:i/>
          <w:sz w:val="22"/>
          <w:szCs w:val="22"/>
        </w:rPr>
      </w:pPr>
      <w:r w:rsidRPr="004543F3">
        <w:rPr>
          <w:rFonts w:ascii="Arial" w:hAnsi="Arial" w:cs="Arial"/>
          <w:i/>
          <w:sz w:val="22"/>
          <w:szCs w:val="22"/>
        </w:rPr>
        <w:t xml:space="preserve">To Be Filled Out by Client </w:t>
      </w:r>
      <w:r w:rsidR="00E973D4" w:rsidRPr="004543F3">
        <w:rPr>
          <w:rFonts w:ascii="Arial" w:hAnsi="Arial" w:cs="Arial"/>
          <w:i/>
          <w:sz w:val="22"/>
          <w:szCs w:val="22"/>
        </w:rPr>
        <w:t>Producer:</w:t>
      </w:r>
    </w:p>
    <w:p w:rsidR="00072731" w:rsidRPr="004543F3" w:rsidRDefault="00072731" w:rsidP="00072731">
      <w:pPr>
        <w:pStyle w:val="ListParagraph"/>
        <w:framePr w:w="10501" w:h="12745" w:hRule="exact" w:wrap="auto" w:vAnchor="page" w:hAnchor="page" w:x="982" w:y="2497"/>
        <w:widowControl w:val="0"/>
        <w:autoSpaceDE w:val="0"/>
        <w:autoSpaceDN w:val="0"/>
        <w:adjustRightInd w:val="0"/>
        <w:snapToGrid w:val="0"/>
        <w:jc w:val="center"/>
        <w:rPr>
          <w:rFonts w:ascii="Arial" w:hAnsi="Arial" w:cs="Arial"/>
          <w:i/>
          <w:sz w:val="22"/>
          <w:szCs w:val="22"/>
        </w:rPr>
      </w:pPr>
    </w:p>
    <w:p w:rsidR="00E973D4" w:rsidRPr="004543F3" w:rsidRDefault="00E973D4" w:rsidP="00DB11DF">
      <w:pPr>
        <w:pStyle w:val="ListParagraph"/>
        <w:framePr w:w="10501" w:h="12745" w:hRule="exact" w:wrap="auto" w:vAnchor="page" w:hAnchor="page" w:x="982" w:y="2497"/>
        <w:widowControl w:val="0"/>
        <w:autoSpaceDE w:val="0"/>
        <w:autoSpaceDN w:val="0"/>
        <w:adjustRightInd w:val="0"/>
        <w:snapToGrid w:val="0"/>
        <w:rPr>
          <w:rFonts w:ascii="Arial" w:hAnsi="Arial" w:cs="Arial"/>
          <w:sz w:val="22"/>
          <w:szCs w:val="22"/>
        </w:rPr>
      </w:pPr>
      <w:r w:rsidRPr="004543F3">
        <w:rPr>
          <w:rFonts w:ascii="Arial" w:hAnsi="Arial" w:cs="Arial"/>
          <w:sz w:val="22"/>
          <w:szCs w:val="22"/>
        </w:rPr>
        <w:t>NAME: __________________________________________________</w:t>
      </w:r>
    </w:p>
    <w:p w:rsidR="00E973D4" w:rsidRPr="004543F3" w:rsidRDefault="00E973D4" w:rsidP="00DB11DF">
      <w:pPr>
        <w:pStyle w:val="ListParagraph"/>
        <w:framePr w:w="10501" w:h="12745" w:hRule="exact" w:wrap="auto" w:vAnchor="page" w:hAnchor="page" w:x="982" w:y="2497"/>
        <w:widowControl w:val="0"/>
        <w:autoSpaceDE w:val="0"/>
        <w:autoSpaceDN w:val="0"/>
        <w:adjustRightInd w:val="0"/>
        <w:snapToGrid w:val="0"/>
        <w:rPr>
          <w:rFonts w:ascii="Arial" w:hAnsi="Arial" w:cs="Arial"/>
          <w:sz w:val="22"/>
          <w:szCs w:val="22"/>
        </w:rPr>
      </w:pPr>
    </w:p>
    <w:p w:rsidR="00E973D4" w:rsidRPr="004543F3" w:rsidRDefault="00E973D4" w:rsidP="00DB11DF">
      <w:pPr>
        <w:pStyle w:val="ListParagraph"/>
        <w:framePr w:w="10501" w:h="12745" w:hRule="exact" w:wrap="auto" w:vAnchor="page" w:hAnchor="page" w:x="982" w:y="2497"/>
        <w:widowControl w:val="0"/>
        <w:autoSpaceDE w:val="0"/>
        <w:autoSpaceDN w:val="0"/>
        <w:adjustRightInd w:val="0"/>
        <w:snapToGrid w:val="0"/>
        <w:rPr>
          <w:rFonts w:ascii="Arial" w:hAnsi="Arial" w:cs="Arial"/>
          <w:sz w:val="22"/>
          <w:szCs w:val="22"/>
        </w:rPr>
      </w:pPr>
      <w:r w:rsidRPr="004543F3">
        <w:rPr>
          <w:rFonts w:ascii="Arial" w:hAnsi="Arial" w:cs="Arial"/>
          <w:sz w:val="22"/>
          <w:szCs w:val="22"/>
        </w:rPr>
        <w:t>PROGRAM</w:t>
      </w:r>
      <w:r w:rsidR="00072731">
        <w:rPr>
          <w:rFonts w:ascii="Arial" w:hAnsi="Arial" w:cs="Arial"/>
          <w:sz w:val="22"/>
          <w:szCs w:val="22"/>
        </w:rPr>
        <w:t xml:space="preserve"> NAME</w:t>
      </w:r>
      <w:r w:rsidRPr="004543F3">
        <w:rPr>
          <w:rFonts w:ascii="Arial" w:hAnsi="Arial" w:cs="Arial"/>
          <w:sz w:val="22"/>
          <w:szCs w:val="22"/>
        </w:rPr>
        <w:t>: ______________________________________________</w:t>
      </w:r>
    </w:p>
    <w:p w:rsidR="00E973D4" w:rsidRPr="004543F3" w:rsidRDefault="00E973D4" w:rsidP="00DB11DF">
      <w:pPr>
        <w:pStyle w:val="ListParagraph"/>
        <w:framePr w:w="10501" w:h="12745" w:hRule="exact" w:wrap="auto" w:vAnchor="page" w:hAnchor="page" w:x="982" w:y="2497"/>
        <w:widowControl w:val="0"/>
        <w:autoSpaceDE w:val="0"/>
        <w:autoSpaceDN w:val="0"/>
        <w:adjustRightInd w:val="0"/>
        <w:snapToGrid w:val="0"/>
        <w:rPr>
          <w:rFonts w:ascii="Arial" w:hAnsi="Arial" w:cs="Arial"/>
          <w:sz w:val="22"/>
          <w:szCs w:val="22"/>
        </w:rPr>
      </w:pPr>
    </w:p>
    <w:p w:rsidR="00E973D4" w:rsidRPr="004543F3" w:rsidRDefault="00E973D4" w:rsidP="00DB11DF">
      <w:pPr>
        <w:pStyle w:val="ListParagraph"/>
        <w:framePr w:w="10501" w:h="12745" w:hRule="exact" w:wrap="auto" w:vAnchor="page" w:hAnchor="page" w:x="982" w:y="2497"/>
        <w:widowControl w:val="0"/>
        <w:autoSpaceDE w:val="0"/>
        <w:autoSpaceDN w:val="0"/>
        <w:adjustRightInd w:val="0"/>
        <w:snapToGrid w:val="0"/>
        <w:rPr>
          <w:rFonts w:ascii="Arial" w:hAnsi="Arial" w:cs="Arial"/>
          <w:sz w:val="22"/>
          <w:szCs w:val="22"/>
        </w:rPr>
      </w:pPr>
    </w:p>
    <w:p w:rsidR="00E973D4" w:rsidRPr="00C1232D" w:rsidRDefault="00E973D4" w:rsidP="00DB11DF">
      <w:pPr>
        <w:pStyle w:val="ListParagraph"/>
        <w:framePr w:w="10501" w:h="12745" w:hRule="exact" w:wrap="auto" w:vAnchor="page" w:hAnchor="page" w:x="982" w:y="2497"/>
        <w:widowControl w:val="0"/>
        <w:autoSpaceDE w:val="0"/>
        <w:autoSpaceDN w:val="0"/>
        <w:adjustRightInd w:val="0"/>
        <w:snapToGrid w:val="0"/>
        <w:rPr>
          <w:rFonts w:ascii="Arial" w:hAnsi="Arial" w:cs="Arial"/>
          <w:i/>
          <w:sz w:val="22"/>
          <w:szCs w:val="22"/>
        </w:rPr>
      </w:pPr>
      <w:r w:rsidRPr="00C1232D">
        <w:rPr>
          <w:rFonts w:ascii="Arial" w:hAnsi="Arial" w:cs="Arial"/>
          <w:i/>
          <w:sz w:val="22"/>
          <w:szCs w:val="22"/>
        </w:rPr>
        <w:t>I have read and understand the rules for underwriting at program to cablecast on CTN Comcast Channel 17.</w:t>
      </w:r>
    </w:p>
    <w:p w:rsidR="00E973D4" w:rsidRPr="004543F3" w:rsidRDefault="00E973D4" w:rsidP="00DB11DF">
      <w:pPr>
        <w:pStyle w:val="ListParagraph"/>
        <w:framePr w:w="10501" w:h="12745" w:hRule="exact" w:wrap="auto" w:vAnchor="page" w:hAnchor="page" w:x="982" w:y="2497"/>
        <w:widowControl w:val="0"/>
        <w:autoSpaceDE w:val="0"/>
        <w:autoSpaceDN w:val="0"/>
        <w:adjustRightInd w:val="0"/>
        <w:snapToGrid w:val="0"/>
        <w:rPr>
          <w:rFonts w:ascii="Arial" w:hAnsi="Arial" w:cs="Arial"/>
          <w:sz w:val="22"/>
          <w:szCs w:val="22"/>
        </w:rPr>
      </w:pPr>
    </w:p>
    <w:p w:rsidR="00E973D4" w:rsidRPr="004543F3" w:rsidRDefault="00E973D4" w:rsidP="00E973D4">
      <w:pPr>
        <w:pStyle w:val="ListParagraph"/>
        <w:framePr w:w="10501" w:h="12745" w:hRule="exact" w:wrap="auto" w:vAnchor="page" w:hAnchor="page" w:x="982" w:y="2497"/>
        <w:widowControl w:val="0"/>
        <w:autoSpaceDE w:val="0"/>
        <w:autoSpaceDN w:val="0"/>
        <w:adjustRightInd w:val="0"/>
        <w:snapToGrid w:val="0"/>
        <w:rPr>
          <w:rFonts w:ascii="Arial" w:hAnsi="Arial" w:cs="Arial"/>
          <w:sz w:val="22"/>
          <w:szCs w:val="22"/>
        </w:rPr>
      </w:pPr>
      <w:r w:rsidRPr="004543F3">
        <w:rPr>
          <w:rFonts w:ascii="Arial" w:hAnsi="Arial" w:cs="Arial"/>
          <w:sz w:val="22"/>
          <w:szCs w:val="22"/>
        </w:rPr>
        <w:t>CLIENT SIGNATURE _________________________________________________</w:t>
      </w:r>
    </w:p>
    <w:p w:rsidR="00E973D4" w:rsidRPr="004543F3" w:rsidRDefault="00E973D4" w:rsidP="00E973D4">
      <w:pPr>
        <w:pStyle w:val="ListParagraph"/>
        <w:framePr w:w="10501" w:h="12745" w:hRule="exact" w:wrap="auto" w:vAnchor="page" w:hAnchor="page" w:x="982" w:y="2497"/>
        <w:widowControl w:val="0"/>
        <w:autoSpaceDE w:val="0"/>
        <w:autoSpaceDN w:val="0"/>
        <w:adjustRightInd w:val="0"/>
        <w:snapToGrid w:val="0"/>
        <w:rPr>
          <w:rFonts w:ascii="Arial" w:hAnsi="Arial" w:cs="Arial"/>
          <w:sz w:val="22"/>
          <w:szCs w:val="22"/>
        </w:rPr>
      </w:pPr>
    </w:p>
    <w:p w:rsidR="00E973D4" w:rsidRPr="004543F3" w:rsidRDefault="00E973D4" w:rsidP="00E973D4">
      <w:pPr>
        <w:pStyle w:val="ListParagraph"/>
        <w:framePr w:w="10501" w:h="12745" w:hRule="exact" w:wrap="auto" w:vAnchor="page" w:hAnchor="page" w:x="982" w:y="2497"/>
        <w:widowControl w:val="0"/>
        <w:autoSpaceDE w:val="0"/>
        <w:autoSpaceDN w:val="0"/>
        <w:adjustRightInd w:val="0"/>
        <w:snapToGrid w:val="0"/>
        <w:rPr>
          <w:rFonts w:ascii="Arial" w:hAnsi="Arial" w:cs="Arial"/>
          <w:sz w:val="22"/>
          <w:szCs w:val="22"/>
        </w:rPr>
      </w:pPr>
      <w:r w:rsidRPr="004543F3">
        <w:rPr>
          <w:rFonts w:ascii="Arial" w:hAnsi="Arial" w:cs="Arial"/>
          <w:sz w:val="22"/>
          <w:szCs w:val="22"/>
        </w:rPr>
        <w:t>DATE___________________________________________________</w:t>
      </w:r>
    </w:p>
    <w:p w:rsidR="00E973D4" w:rsidRPr="004543F3" w:rsidRDefault="00E973D4" w:rsidP="00E973D4">
      <w:pPr>
        <w:pStyle w:val="ListParagraph"/>
        <w:framePr w:w="10501" w:h="12745" w:hRule="exact" w:wrap="auto" w:vAnchor="page" w:hAnchor="page" w:x="982" w:y="2497"/>
        <w:widowControl w:val="0"/>
        <w:autoSpaceDE w:val="0"/>
        <w:autoSpaceDN w:val="0"/>
        <w:adjustRightInd w:val="0"/>
        <w:snapToGrid w:val="0"/>
        <w:rPr>
          <w:rFonts w:ascii="Arial" w:hAnsi="Arial" w:cs="Arial"/>
          <w:sz w:val="22"/>
          <w:szCs w:val="22"/>
        </w:rPr>
      </w:pPr>
    </w:p>
    <w:p w:rsidR="00D705A3" w:rsidRPr="00D705A3" w:rsidRDefault="00B75B95">
      <w:pPr>
        <w:widowControl w:val="0"/>
        <w:autoSpaceDE w:val="0"/>
        <w:autoSpaceDN w:val="0"/>
        <w:adjustRightInd w:val="0"/>
        <w:rPr>
          <w:rFonts w:ascii="Arial" w:hAnsi="Arial" w:cs="Arial"/>
          <w:sz w:val="22"/>
          <w:szCs w:val="22"/>
        </w:rPr>
        <w:sectPr w:rsidR="00D705A3" w:rsidRPr="00D705A3">
          <w:pgSz w:w="11906" w:h="15407"/>
          <w:pgMar w:top="0" w:right="0" w:bottom="0" w:left="0" w:header="720" w:footer="720" w:gutter="0"/>
          <w:cols w:space="720"/>
          <w:docGrid w:type="lines"/>
        </w:sectPr>
      </w:pPr>
      <w:bookmarkStart w:id="0" w:name="_GoBack"/>
      <w:bookmarkEnd w:id="0"/>
      <w:r>
        <w:rPr>
          <w:rFonts w:ascii="Arial" w:hAnsi="Arial" w:cs="Arial"/>
          <w:b/>
          <w:noProof/>
          <w:color w:val="000000"/>
          <w:sz w:val="44"/>
          <w:szCs w:val="44"/>
        </w:rPr>
        <w:drawing>
          <wp:anchor distT="0" distB="0" distL="114300" distR="114300" simplePos="0" relativeHeight="251658240" behindDoc="1" locked="0" layoutInCell="1" allowOverlap="1">
            <wp:simplePos x="0" y="0"/>
            <wp:positionH relativeFrom="column">
              <wp:posOffset>822960</wp:posOffset>
            </wp:positionH>
            <wp:positionV relativeFrom="paragraph">
              <wp:posOffset>411480</wp:posOffset>
            </wp:positionV>
            <wp:extent cx="1173480" cy="1173480"/>
            <wp:effectExtent l="0" t="0" r="0" b="0"/>
            <wp:wrapTight wrapText="bothSides">
              <wp:wrapPolygon edited="0">
                <wp:start x="0" y="0"/>
                <wp:lineTo x="0" y="21390"/>
                <wp:lineTo x="21390" y="21390"/>
                <wp:lineTo x="213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N Logo CCC.jpg"/>
                    <pic:cNvPicPr/>
                  </pic:nvPicPr>
                  <pic:blipFill>
                    <a:blip r:embed="rId6">
                      <a:extLst>
                        <a:ext uri="{28A0092B-C50C-407E-A947-70E740481C1C}">
                          <a14:useLocalDpi xmlns:a14="http://schemas.microsoft.com/office/drawing/2010/main" val="0"/>
                        </a:ext>
                      </a:extLst>
                    </a:blip>
                    <a:stretch>
                      <a:fillRect/>
                    </a:stretch>
                  </pic:blipFill>
                  <pic:spPr>
                    <a:xfrm>
                      <a:off x="0" y="0"/>
                      <a:ext cx="1173480" cy="1173480"/>
                    </a:xfrm>
                    <a:prstGeom prst="rect">
                      <a:avLst/>
                    </a:prstGeom>
                  </pic:spPr>
                </pic:pic>
              </a:graphicData>
            </a:graphic>
            <wp14:sizeRelH relativeFrom="margin">
              <wp14:pctWidth>0</wp14:pctWidth>
            </wp14:sizeRelH>
            <wp14:sizeRelV relativeFrom="margin">
              <wp14:pctHeight>0</wp14:pctHeight>
            </wp14:sizeRelV>
          </wp:anchor>
        </w:drawing>
      </w:r>
    </w:p>
    <w:p w:rsidR="00D705A3" w:rsidRPr="00072731" w:rsidRDefault="00D705A3" w:rsidP="00D90431">
      <w:pPr>
        <w:framePr w:w="6565" w:wrap="auto" w:hAnchor="page" w:x="3142" w:y="1845"/>
        <w:widowControl w:val="0"/>
        <w:autoSpaceDE w:val="0"/>
        <w:autoSpaceDN w:val="0"/>
        <w:adjustRightInd w:val="0"/>
        <w:snapToGrid w:val="0"/>
        <w:rPr>
          <w:rFonts w:ascii="Arial" w:hAnsi="Arial" w:cs="Arial"/>
          <w:b/>
          <w:i/>
          <w:sz w:val="22"/>
          <w:szCs w:val="22"/>
        </w:rPr>
      </w:pPr>
      <w:r w:rsidRPr="00072731">
        <w:rPr>
          <w:rFonts w:ascii="Arial" w:hAnsi="Arial" w:cs="Arial"/>
          <w:b/>
          <w:i/>
          <w:color w:val="000000"/>
          <w:sz w:val="22"/>
          <w:szCs w:val="22"/>
        </w:rPr>
        <w:lastRenderedPageBreak/>
        <w:t>TO BE FILLED OUT BY THE UNDERWRITER:</w:t>
      </w:r>
    </w:p>
    <w:p w:rsidR="00D705A3" w:rsidRPr="00072731" w:rsidRDefault="00D705A3">
      <w:pPr>
        <w:framePr w:w="9779" w:wrap="auto" w:hAnchor="text" w:x="1401" w:y="2826"/>
        <w:widowControl w:val="0"/>
        <w:autoSpaceDE w:val="0"/>
        <w:autoSpaceDN w:val="0"/>
        <w:adjustRightInd w:val="0"/>
        <w:snapToGrid w:val="0"/>
        <w:rPr>
          <w:rFonts w:ascii="Arial" w:hAnsi="Arial" w:cs="Arial"/>
          <w:sz w:val="22"/>
          <w:szCs w:val="22"/>
        </w:rPr>
      </w:pPr>
      <w:r w:rsidRPr="00072731">
        <w:rPr>
          <w:rFonts w:ascii="Arial" w:hAnsi="Arial" w:cs="Arial"/>
          <w:color w:val="000000"/>
          <w:sz w:val="22"/>
          <w:szCs w:val="22"/>
        </w:rPr>
        <w:t>NAME:______________________________________________________</w:t>
      </w:r>
    </w:p>
    <w:p w:rsidR="00D705A3" w:rsidRPr="00072731" w:rsidRDefault="00D705A3">
      <w:pPr>
        <w:framePr w:w="9767" w:wrap="auto" w:hAnchor="text" w:x="1401" w:y="3479"/>
        <w:widowControl w:val="0"/>
        <w:autoSpaceDE w:val="0"/>
        <w:autoSpaceDN w:val="0"/>
        <w:adjustRightInd w:val="0"/>
        <w:snapToGrid w:val="0"/>
        <w:rPr>
          <w:rFonts w:ascii="Arial" w:hAnsi="Arial" w:cs="Arial"/>
          <w:sz w:val="22"/>
          <w:szCs w:val="22"/>
        </w:rPr>
      </w:pPr>
      <w:r w:rsidRPr="00072731">
        <w:rPr>
          <w:rFonts w:ascii="Arial" w:hAnsi="Arial" w:cs="Arial"/>
          <w:color w:val="000000"/>
          <w:sz w:val="22"/>
          <w:szCs w:val="22"/>
        </w:rPr>
        <w:t>BUSINESS/AGENCY:__________________________________________</w:t>
      </w:r>
    </w:p>
    <w:p w:rsidR="00D705A3" w:rsidRPr="00072731" w:rsidRDefault="00D705A3">
      <w:pPr>
        <w:framePr w:w="9697" w:wrap="auto" w:hAnchor="text" w:x="1401" w:y="4133"/>
        <w:widowControl w:val="0"/>
        <w:autoSpaceDE w:val="0"/>
        <w:autoSpaceDN w:val="0"/>
        <w:adjustRightInd w:val="0"/>
        <w:snapToGrid w:val="0"/>
        <w:rPr>
          <w:rFonts w:ascii="Arial" w:hAnsi="Arial" w:cs="Arial"/>
          <w:sz w:val="22"/>
          <w:szCs w:val="22"/>
        </w:rPr>
      </w:pPr>
      <w:r w:rsidRPr="00072731">
        <w:rPr>
          <w:rFonts w:ascii="Arial" w:hAnsi="Arial" w:cs="Arial"/>
          <w:color w:val="000000"/>
          <w:sz w:val="22"/>
          <w:szCs w:val="22"/>
        </w:rPr>
        <w:t>ADDRESS:__________________________________________________</w:t>
      </w:r>
    </w:p>
    <w:p w:rsidR="00D705A3" w:rsidRPr="00072731" w:rsidRDefault="00D705A3">
      <w:pPr>
        <w:framePr w:w="9797" w:wrap="auto" w:hAnchor="text" w:x="1401" w:y="4787"/>
        <w:widowControl w:val="0"/>
        <w:autoSpaceDE w:val="0"/>
        <w:autoSpaceDN w:val="0"/>
        <w:adjustRightInd w:val="0"/>
        <w:snapToGrid w:val="0"/>
        <w:rPr>
          <w:rFonts w:ascii="Arial" w:hAnsi="Arial" w:cs="Arial"/>
          <w:sz w:val="22"/>
          <w:szCs w:val="22"/>
        </w:rPr>
      </w:pPr>
      <w:r w:rsidRPr="00072731">
        <w:rPr>
          <w:rFonts w:ascii="Arial" w:hAnsi="Arial" w:cs="Arial"/>
          <w:color w:val="000000"/>
          <w:sz w:val="22"/>
          <w:szCs w:val="22"/>
        </w:rPr>
        <w:t>PHONE:_____________________________________________________</w:t>
      </w:r>
    </w:p>
    <w:p w:rsidR="00D705A3" w:rsidRPr="00D705A3" w:rsidRDefault="00D705A3">
      <w:pPr>
        <w:framePr w:w="9885" w:wrap="auto" w:hAnchor="text" w:x="1401" w:y="5767"/>
        <w:widowControl w:val="0"/>
        <w:autoSpaceDE w:val="0"/>
        <w:autoSpaceDN w:val="0"/>
        <w:adjustRightInd w:val="0"/>
        <w:snapToGrid w:val="0"/>
        <w:rPr>
          <w:rFonts w:ascii="Arial" w:hAnsi="Arial" w:cs="Arial"/>
          <w:sz w:val="22"/>
          <w:szCs w:val="22"/>
        </w:rPr>
      </w:pPr>
      <w:r w:rsidRPr="00D705A3">
        <w:rPr>
          <w:rFonts w:ascii="Arial" w:hAnsi="Arial" w:cs="Arial"/>
          <w:color w:val="000000"/>
          <w:sz w:val="22"/>
          <w:szCs w:val="22"/>
        </w:rPr>
        <w:t>List the specific form(s) of support you are/will be providing for this program/</w:t>
      </w:r>
      <w:r w:rsidR="00E456F9">
        <w:rPr>
          <w:rFonts w:ascii="Arial" w:hAnsi="Arial" w:cs="Arial"/>
          <w:sz w:val="22"/>
          <w:szCs w:val="22"/>
        </w:rPr>
        <w:t>series</w:t>
      </w:r>
      <w:r w:rsidRPr="00D705A3">
        <w:rPr>
          <w:rFonts w:ascii="Arial" w:hAnsi="Arial" w:cs="Arial"/>
          <w:color w:val="000000"/>
          <w:sz w:val="22"/>
          <w:szCs w:val="22"/>
        </w:rPr>
        <w:t xml:space="preserve"> and the dollar value:</w:t>
      </w:r>
    </w:p>
    <w:p w:rsidR="00D705A3" w:rsidRPr="00D705A3" w:rsidRDefault="00D705A3">
      <w:pPr>
        <w:framePr w:w="1717" w:wrap="auto" w:hAnchor="text" w:x="1401" w:y="6748"/>
        <w:widowControl w:val="0"/>
        <w:autoSpaceDE w:val="0"/>
        <w:autoSpaceDN w:val="0"/>
        <w:adjustRightInd w:val="0"/>
        <w:snapToGrid w:val="0"/>
        <w:rPr>
          <w:rFonts w:ascii="Arial" w:hAnsi="Arial" w:cs="Arial"/>
          <w:sz w:val="22"/>
          <w:szCs w:val="22"/>
        </w:rPr>
      </w:pPr>
      <w:r w:rsidRPr="00D705A3">
        <w:rPr>
          <w:rFonts w:ascii="Arial" w:hAnsi="Arial" w:cs="Arial"/>
          <w:color w:val="000000"/>
          <w:sz w:val="22"/>
          <w:szCs w:val="22"/>
        </w:rPr>
        <w:t>Per One</w:t>
      </w:r>
    </w:p>
    <w:p w:rsidR="00D705A3" w:rsidRPr="00D705A3" w:rsidRDefault="00D705A3">
      <w:pPr>
        <w:framePr w:w="1717" w:wrap="auto" w:hAnchor="text" w:x="1401" w:y="6748"/>
        <w:widowControl w:val="0"/>
        <w:autoSpaceDE w:val="0"/>
        <w:autoSpaceDN w:val="0"/>
        <w:adjustRightInd w:val="0"/>
        <w:snapToGrid w:val="0"/>
        <w:rPr>
          <w:rFonts w:ascii="Arial" w:hAnsi="Arial" w:cs="Arial"/>
          <w:sz w:val="22"/>
          <w:szCs w:val="22"/>
        </w:rPr>
      </w:pPr>
      <w:r w:rsidRPr="00D705A3">
        <w:rPr>
          <w:rFonts w:ascii="Arial" w:hAnsi="Arial" w:cs="Arial"/>
          <w:color w:val="000000"/>
          <w:sz w:val="22"/>
          <w:szCs w:val="22"/>
        </w:rPr>
        <w:t>Item</w:t>
      </w:r>
    </w:p>
    <w:p w:rsidR="00D705A3" w:rsidRPr="00D705A3" w:rsidRDefault="00D705A3">
      <w:pPr>
        <w:framePr w:w="1306" w:wrap="auto" w:hAnchor="text" w:x="1401" w:y="7728"/>
        <w:widowControl w:val="0"/>
        <w:autoSpaceDE w:val="0"/>
        <w:autoSpaceDN w:val="0"/>
        <w:adjustRightInd w:val="0"/>
        <w:snapToGrid w:val="0"/>
        <w:rPr>
          <w:rFonts w:ascii="Arial" w:hAnsi="Arial" w:cs="Arial"/>
          <w:sz w:val="22"/>
          <w:szCs w:val="22"/>
        </w:rPr>
      </w:pPr>
      <w:r w:rsidRPr="00D705A3">
        <w:rPr>
          <w:rFonts w:ascii="Arial" w:hAnsi="Arial" w:cs="Arial"/>
          <w:color w:val="000000"/>
          <w:sz w:val="22"/>
          <w:szCs w:val="22"/>
        </w:rPr>
        <w:t>____</w:t>
      </w:r>
    </w:p>
    <w:p w:rsidR="00D705A3" w:rsidRPr="00D705A3" w:rsidRDefault="00D705A3">
      <w:pPr>
        <w:framePr w:w="1306" w:wrap="auto" w:hAnchor="text" w:x="1401" w:y="7728"/>
        <w:widowControl w:val="0"/>
        <w:autoSpaceDE w:val="0"/>
        <w:autoSpaceDN w:val="0"/>
        <w:adjustRightInd w:val="0"/>
        <w:snapToGrid w:val="0"/>
        <w:rPr>
          <w:rFonts w:ascii="Arial" w:hAnsi="Arial" w:cs="Arial"/>
          <w:sz w:val="22"/>
          <w:szCs w:val="22"/>
        </w:rPr>
      </w:pPr>
      <w:r w:rsidRPr="00D705A3">
        <w:rPr>
          <w:rFonts w:ascii="Arial" w:hAnsi="Arial" w:cs="Arial"/>
          <w:color w:val="000000"/>
          <w:sz w:val="22"/>
          <w:szCs w:val="22"/>
        </w:rPr>
        <w:t>____</w:t>
      </w:r>
    </w:p>
    <w:p w:rsidR="00D705A3" w:rsidRPr="00D705A3" w:rsidRDefault="00D705A3">
      <w:pPr>
        <w:framePr w:w="1306" w:wrap="auto" w:hAnchor="text" w:x="1401" w:y="7728"/>
        <w:widowControl w:val="0"/>
        <w:autoSpaceDE w:val="0"/>
        <w:autoSpaceDN w:val="0"/>
        <w:adjustRightInd w:val="0"/>
        <w:snapToGrid w:val="0"/>
        <w:rPr>
          <w:rFonts w:ascii="Arial" w:hAnsi="Arial" w:cs="Arial"/>
          <w:sz w:val="22"/>
          <w:szCs w:val="22"/>
        </w:rPr>
      </w:pPr>
      <w:r w:rsidRPr="00D705A3">
        <w:rPr>
          <w:rFonts w:ascii="Arial" w:hAnsi="Arial" w:cs="Arial"/>
          <w:color w:val="000000"/>
          <w:sz w:val="22"/>
          <w:szCs w:val="22"/>
        </w:rPr>
        <w:t>____</w:t>
      </w:r>
    </w:p>
    <w:p w:rsidR="00D705A3" w:rsidRPr="00D705A3" w:rsidRDefault="00D705A3">
      <w:pPr>
        <w:framePr w:w="1306" w:wrap="auto" w:hAnchor="text" w:x="1401" w:y="7728"/>
        <w:widowControl w:val="0"/>
        <w:autoSpaceDE w:val="0"/>
        <w:autoSpaceDN w:val="0"/>
        <w:adjustRightInd w:val="0"/>
        <w:snapToGrid w:val="0"/>
        <w:rPr>
          <w:rFonts w:ascii="Arial" w:hAnsi="Arial" w:cs="Arial"/>
          <w:sz w:val="22"/>
          <w:szCs w:val="22"/>
        </w:rPr>
      </w:pPr>
      <w:r w:rsidRPr="00D705A3">
        <w:rPr>
          <w:rFonts w:ascii="Arial" w:hAnsi="Arial" w:cs="Arial"/>
          <w:color w:val="000000"/>
          <w:sz w:val="22"/>
          <w:szCs w:val="22"/>
        </w:rPr>
        <w:t>____</w:t>
      </w:r>
    </w:p>
    <w:p w:rsidR="00D705A3" w:rsidRPr="00D705A3" w:rsidRDefault="00D705A3">
      <w:pPr>
        <w:framePr w:w="1306" w:wrap="auto" w:hAnchor="text" w:x="1401" w:y="7728"/>
        <w:widowControl w:val="0"/>
        <w:autoSpaceDE w:val="0"/>
        <w:autoSpaceDN w:val="0"/>
        <w:adjustRightInd w:val="0"/>
        <w:snapToGrid w:val="0"/>
        <w:rPr>
          <w:rFonts w:ascii="Arial" w:hAnsi="Arial" w:cs="Arial"/>
          <w:sz w:val="22"/>
          <w:szCs w:val="22"/>
        </w:rPr>
      </w:pPr>
      <w:r w:rsidRPr="00D705A3">
        <w:rPr>
          <w:rFonts w:ascii="Arial" w:hAnsi="Arial" w:cs="Arial"/>
          <w:color w:val="000000"/>
          <w:sz w:val="22"/>
          <w:szCs w:val="22"/>
        </w:rPr>
        <w:t>____</w:t>
      </w:r>
    </w:p>
    <w:p w:rsidR="00D705A3" w:rsidRPr="00D705A3" w:rsidRDefault="00D705A3">
      <w:pPr>
        <w:framePr w:w="1306" w:wrap="auto" w:hAnchor="text" w:x="1401" w:y="7728"/>
        <w:widowControl w:val="0"/>
        <w:autoSpaceDE w:val="0"/>
        <w:autoSpaceDN w:val="0"/>
        <w:adjustRightInd w:val="0"/>
        <w:snapToGrid w:val="0"/>
        <w:rPr>
          <w:rFonts w:ascii="Arial" w:hAnsi="Arial" w:cs="Arial"/>
          <w:sz w:val="22"/>
          <w:szCs w:val="22"/>
        </w:rPr>
      </w:pPr>
      <w:r w:rsidRPr="00D705A3">
        <w:rPr>
          <w:rFonts w:ascii="Arial" w:hAnsi="Arial" w:cs="Arial"/>
          <w:color w:val="000000"/>
          <w:sz w:val="22"/>
          <w:szCs w:val="22"/>
        </w:rPr>
        <w:t>____</w:t>
      </w:r>
    </w:p>
    <w:p w:rsidR="00D705A3" w:rsidRPr="00D705A3" w:rsidRDefault="00D705A3">
      <w:pPr>
        <w:framePr w:w="4319" w:wrap="auto" w:hAnchor="text" w:x="2109" w:y="7728"/>
        <w:widowControl w:val="0"/>
        <w:autoSpaceDE w:val="0"/>
        <w:autoSpaceDN w:val="0"/>
        <w:adjustRightInd w:val="0"/>
        <w:snapToGrid w:val="0"/>
        <w:rPr>
          <w:rFonts w:ascii="Arial" w:hAnsi="Arial" w:cs="Arial"/>
          <w:sz w:val="22"/>
          <w:szCs w:val="22"/>
        </w:rPr>
      </w:pPr>
      <w:r w:rsidRPr="00D705A3">
        <w:rPr>
          <w:rFonts w:ascii="Arial" w:hAnsi="Arial" w:cs="Arial"/>
          <w:color w:val="000000"/>
          <w:sz w:val="22"/>
          <w:szCs w:val="22"/>
        </w:rPr>
        <w:t>Cash</w:t>
      </w:r>
    </w:p>
    <w:p w:rsidR="00D705A3" w:rsidRPr="00D705A3" w:rsidRDefault="00D705A3">
      <w:pPr>
        <w:framePr w:w="4319" w:wrap="auto" w:hAnchor="text" w:x="2109" w:y="7728"/>
        <w:widowControl w:val="0"/>
        <w:autoSpaceDE w:val="0"/>
        <w:autoSpaceDN w:val="0"/>
        <w:adjustRightInd w:val="0"/>
        <w:snapToGrid w:val="0"/>
        <w:rPr>
          <w:rFonts w:ascii="Arial" w:hAnsi="Arial" w:cs="Arial"/>
          <w:sz w:val="22"/>
          <w:szCs w:val="22"/>
        </w:rPr>
      </w:pPr>
      <w:r w:rsidRPr="00D705A3">
        <w:rPr>
          <w:rFonts w:ascii="Arial" w:hAnsi="Arial" w:cs="Arial"/>
          <w:color w:val="000000"/>
          <w:sz w:val="22"/>
          <w:szCs w:val="22"/>
        </w:rPr>
        <w:t>Sets/props/clothes</w:t>
      </w:r>
    </w:p>
    <w:p w:rsidR="00D705A3" w:rsidRPr="00D705A3" w:rsidRDefault="00D705A3">
      <w:pPr>
        <w:framePr w:w="4319" w:wrap="auto" w:hAnchor="text" w:x="2109" w:y="7728"/>
        <w:widowControl w:val="0"/>
        <w:autoSpaceDE w:val="0"/>
        <w:autoSpaceDN w:val="0"/>
        <w:adjustRightInd w:val="0"/>
        <w:snapToGrid w:val="0"/>
        <w:rPr>
          <w:rFonts w:ascii="Arial" w:hAnsi="Arial" w:cs="Arial"/>
          <w:sz w:val="22"/>
          <w:szCs w:val="22"/>
        </w:rPr>
      </w:pPr>
      <w:r w:rsidRPr="00D705A3">
        <w:rPr>
          <w:rFonts w:ascii="Arial" w:hAnsi="Arial" w:cs="Arial"/>
          <w:color w:val="000000"/>
          <w:sz w:val="22"/>
          <w:szCs w:val="22"/>
        </w:rPr>
        <w:t>Equipment</w:t>
      </w:r>
    </w:p>
    <w:p w:rsidR="00D705A3" w:rsidRPr="00D705A3" w:rsidRDefault="00D705A3">
      <w:pPr>
        <w:framePr w:w="4319" w:wrap="auto" w:hAnchor="text" w:x="2109" w:y="7728"/>
        <w:widowControl w:val="0"/>
        <w:autoSpaceDE w:val="0"/>
        <w:autoSpaceDN w:val="0"/>
        <w:adjustRightInd w:val="0"/>
        <w:snapToGrid w:val="0"/>
        <w:rPr>
          <w:rFonts w:ascii="Arial" w:hAnsi="Arial" w:cs="Arial"/>
          <w:sz w:val="22"/>
          <w:szCs w:val="22"/>
        </w:rPr>
      </w:pPr>
      <w:r w:rsidRPr="00D705A3">
        <w:rPr>
          <w:rFonts w:ascii="Arial" w:hAnsi="Arial" w:cs="Arial"/>
          <w:color w:val="000000"/>
          <w:sz w:val="22"/>
          <w:szCs w:val="22"/>
        </w:rPr>
        <w:t>Food</w:t>
      </w:r>
    </w:p>
    <w:p w:rsidR="00D705A3" w:rsidRPr="00D705A3" w:rsidRDefault="00D705A3">
      <w:pPr>
        <w:framePr w:w="4319" w:wrap="auto" w:hAnchor="text" w:x="2109" w:y="7728"/>
        <w:widowControl w:val="0"/>
        <w:autoSpaceDE w:val="0"/>
        <w:autoSpaceDN w:val="0"/>
        <w:adjustRightInd w:val="0"/>
        <w:snapToGrid w:val="0"/>
        <w:rPr>
          <w:rFonts w:ascii="Arial" w:hAnsi="Arial" w:cs="Arial"/>
          <w:sz w:val="22"/>
          <w:szCs w:val="22"/>
        </w:rPr>
      </w:pPr>
      <w:r w:rsidRPr="00D705A3">
        <w:rPr>
          <w:rFonts w:ascii="Arial" w:hAnsi="Arial" w:cs="Arial"/>
          <w:color w:val="000000"/>
          <w:sz w:val="22"/>
          <w:szCs w:val="22"/>
        </w:rPr>
        <w:t>Location</w:t>
      </w:r>
    </w:p>
    <w:p w:rsidR="00D705A3" w:rsidRPr="00D705A3" w:rsidRDefault="00D705A3">
      <w:pPr>
        <w:framePr w:w="4319" w:wrap="auto" w:hAnchor="text" w:x="2109" w:y="7728"/>
        <w:widowControl w:val="0"/>
        <w:autoSpaceDE w:val="0"/>
        <w:autoSpaceDN w:val="0"/>
        <w:adjustRightInd w:val="0"/>
        <w:snapToGrid w:val="0"/>
        <w:rPr>
          <w:rFonts w:ascii="Arial" w:hAnsi="Arial" w:cs="Arial"/>
          <w:sz w:val="22"/>
          <w:szCs w:val="22"/>
        </w:rPr>
      </w:pPr>
      <w:r w:rsidRPr="00D705A3">
        <w:rPr>
          <w:rFonts w:ascii="Arial" w:hAnsi="Arial" w:cs="Arial"/>
          <w:color w:val="000000"/>
          <w:sz w:val="22"/>
          <w:szCs w:val="22"/>
        </w:rPr>
        <w:t>Other</w:t>
      </w:r>
      <w:r w:rsidR="00C1232D" w:rsidRPr="00D705A3">
        <w:rPr>
          <w:rFonts w:ascii="Arial" w:hAnsi="Arial" w:cs="Arial"/>
          <w:color w:val="000000"/>
          <w:sz w:val="22"/>
          <w:szCs w:val="22"/>
        </w:rPr>
        <w:t>: _</w:t>
      </w:r>
      <w:r w:rsidRPr="00D705A3">
        <w:rPr>
          <w:rFonts w:ascii="Arial" w:hAnsi="Arial" w:cs="Arial"/>
          <w:color w:val="000000"/>
          <w:sz w:val="22"/>
          <w:szCs w:val="22"/>
        </w:rPr>
        <w:t>__________________</w:t>
      </w:r>
    </w:p>
    <w:p w:rsidR="00D705A3" w:rsidRPr="00D705A3" w:rsidRDefault="00D705A3">
      <w:pPr>
        <w:framePr w:w="1377" w:wrap="auto" w:hAnchor="text" w:x="6304" w:y="7074"/>
        <w:widowControl w:val="0"/>
        <w:autoSpaceDE w:val="0"/>
        <w:autoSpaceDN w:val="0"/>
        <w:adjustRightInd w:val="0"/>
        <w:snapToGrid w:val="0"/>
        <w:rPr>
          <w:rFonts w:ascii="Arial" w:hAnsi="Arial" w:cs="Arial"/>
          <w:sz w:val="22"/>
          <w:szCs w:val="22"/>
        </w:rPr>
      </w:pPr>
      <w:r w:rsidRPr="00D705A3">
        <w:rPr>
          <w:rFonts w:ascii="Arial" w:hAnsi="Arial" w:cs="Arial"/>
          <w:color w:val="000000"/>
          <w:sz w:val="22"/>
          <w:szCs w:val="22"/>
        </w:rPr>
        <w:t>Value</w:t>
      </w:r>
    </w:p>
    <w:p w:rsidR="00D705A3" w:rsidRPr="00D705A3" w:rsidRDefault="00D705A3">
      <w:pPr>
        <w:framePr w:w="1917" w:wrap="auto" w:hAnchor="text" w:x="6304" w:y="7728"/>
        <w:widowControl w:val="0"/>
        <w:autoSpaceDE w:val="0"/>
        <w:autoSpaceDN w:val="0"/>
        <w:adjustRightInd w:val="0"/>
        <w:snapToGrid w:val="0"/>
        <w:rPr>
          <w:rFonts w:ascii="Arial" w:hAnsi="Arial" w:cs="Arial"/>
          <w:sz w:val="22"/>
          <w:szCs w:val="22"/>
        </w:rPr>
      </w:pPr>
      <w:r w:rsidRPr="00D705A3">
        <w:rPr>
          <w:rFonts w:ascii="Arial" w:hAnsi="Arial" w:cs="Arial"/>
          <w:color w:val="000000"/>
          <w:sz w:val="22"/>
          <w:szCs w:val="22"/>
        </w:rPr>
        <w:t>$_______</w:t>
      </w:r>
    </w:p>
    <w:p w:rsidR="00D705A3" w:rsidRPr="00D705A3" w:rsidRDefault="00D705A3">
      <w:pPr>
        <w:framePr w:w="1917" w:wrap="auto" w:hAnchor="text" w:x="6304" w:y="7728"/>
        <w:widowControl w:val="0"/>
        <w:autoSpaceDE w:val="0"/>
        <w:autoSpaceDN w:val="0"/>
        <w:adjustRightInd w:val="0"/>
        <w:snapToGrid w:val="0"/>
        <w:rPr>
          <w:rFonts w:ascii="Arial" w:hAnsi="Arial" w:cs="Arial"/>
          <w:sz w:val="22"/>
          <w:szCs w:val="22"/>
        </w:rPr>
      </w:pPr>
      <w:r w:rsidRPr="00D705A3">
        <w:rPr>
          <w:rFonts w:ascii="Arial" w:hAnsi="Arial" w:cs="Arial"/>
          <w:color w:val="000000"/>
          <w:sz w:val="22"/>
          <w:szCs w:val="22"/>
        </w:rPr>
        <w:t>$_______</w:t>
      </w:r>
    </w:p>
    <w:p w:rsidR="00D705A3" w:rsidRPr="00D705A3" w:rsidRDefault="00D705A3">
      <w:pPr>
        <w:framePr w:w="1917" w:wrap="auto" w:hAnchor="text" w:x="6304" w:y="7728"/>
        <w:widowControl w:val="0"/>
        <w:autoSpaceDE w:val="0"/>
        <w:autoSpaceDN w:val="0"/>
        <w:adjustRightInd w:val="0"/>
        <w:snapToGrid w:val="0"/>
        <w:rPr>
          <w:rFonts w:ascii="Arial" w:hAnsi="Arial" w:cs="Arial"/>
          <w:sz w:val="22"/>
          <w:szCs w:val="22"/>
        </w:rPr>
      </w:pPr>
      <w:r w:rsidRPr="00D705A3">
        <w:rPr>
          <w:rFonts w:ascii="Arial" w:hAnsi="Arial" w:cs="Arial"/>
          <w:color w:val="000000"/>
          <w:sz w:val="22"/>
          <w:szCs w:val="22"/>
        </w:rPr>
        <w:t>$_______</w:t>
      </w:r>
    </w:p>
    <w:p w:rsidR="00D705A3" w:rsidRPr="00D705A3" w:rsidRDefault="00D705A3">
      <w:pPr>
        <w:framePr w:w="1917" w:wrap="auto" w:hAnchor="text" w:x="6304" w:y="7728"/>
        <w:widowControl w:val="0"/>
        <w:autoSpaceDE w:val="0"/>
        <w:autoSpaceDN w:val="0"/>
        <w:adjustRightInd w:val="0"/>
        <w:snapToGrid w:val="0"/>
        <w:rPr>
          <w:rFonts w:ascii="Arial" w:hAnsi="Arial" w:cs="Arial"/>
          <w:sz w:val="22"/>
          <w:szCs w:val="22"/>
        </w:rPr>
      </w:pPr>
      <w:r w:rsidRPr="00D705A3">
        <w:rPr>
          <w:rFonts w:ascii="Arial" w:hAnsi="Arial" w:cs="Arial"/>
          <w:color w:val="000000"/>
          <w:sz w:val="22"/>
          <w:szCs w:val="22"/>
        </w:rPr>
        <w:t>$_______</w:t>
      </w:r>
    </w:p>
    <w:p w:rsidR="00D705A3" w:rsidRPr="00D705A3" w:rsidRDefault="00D705A3">
      <w:pPr>
        <w:framePr w:w="1917" w:wrap="auto" w:hAnchor="text" w:x="6304" w:y="7728"/>
        <w:widowControl w:val="0"/>
        <w:autoSpaceDE w:val="0"/>
        <w:autoSpaceDN w:val="0"/>
        <w:adjustRightInd w:val="0"/>
        <w:snapToGrid w:val="0"/>
        <w:rPr>
          <w:rFonts w:ascii="Arial" w:hAnsi="Arial" w:cs="Arial"/>
          <w:sz w:val="22"/>
          <w:szCs w:val="22"/>
        </w:rPr>
      </w:pPr>
      <w:r w:rsidRPr="00D705A3">
        <w:rPr>
          <w:rFonts w:ascii="Arial" w:hAnsi="Arial" w:cs="Arial"/>
          <w:color w:val="000000"/>
          <w:sz w:val="22"/>
          <w:szCs w:val="22"/>
        </w:rPr>
        <w:t>$_______</w:t>
      </w:r>
    </w:p>
    <w:p w:rsidR="00D705A3" w:rsidRPr="00D705A3" w:rsidRDefault="00D705A3">
      <w:pPr>
        <w:framePr w:w="1917" w:wrap="auto" w:hAnchor="text" w:x="6304" w:y="7728"/>
        <w:widowControl w:val="0"/>
        <w:autoSpaceDE w:val="0"/>
        <w:autoSpaceDN w:val="0"/>
        <w:adjustRightInd w:val="0"/>
        <w:snapToGrid w:val="0"/>
        <w:rPr>
          <w:rFonts w:ascii="Arial" w:hAnsi="Arial" w:cs="Arial"/>
          <w:sz w:val="22"/>
          <w:szCs w:val="22"/>
        </w:rPr>
      </w:pPr>
      <w:r w:rsidRPr="00D705A3">
        <w:rPr>
          <w:rFonts w:ascii="Arial" w:hAnsi="Arial" w:cs="Arial"/>
          <w:color w:val="000000"/>
          <w:sz w:val="22"/>
          <w:szCs w:val="22"/>
        </w:rPr>
        <w:t>$_______</w:t>
      </w:r>
    </w:p>
    <w:p w:rsidR="00D705A3" w:rsidRPr="00D705A3" w:rsidRDefault="00D705A3">
      <w:pPr>
        <w:framePr w:w="1745" w:wrap="auto" w:hAnchor="text" w:x="8405" w:y="7074"/>
        <w:widowControl w:val="0"/>
        <w:autoSpaceDE w:val="0"/>
        <w:autoSpaceDN w:val="0"/>
        <w:adjustRightInd w:val="0"/>
        <w:snapToGrid w:val="0"/>
        <w:rPr>
          <w:rFonts w:ascii="Arial" w:hAnsi="Arial" w:cs="Arial"/>
          <w:sz w:val="22"/>
          <w:szCs w:val="22"/>
        </w:rPr>
      </w:pPr>
      <w:r w:rsidRPr="00D705A3">
        <w:rPr>
          <w:rFonts w:ascii="Arial" w:hAnsi="Arial" w:cs="Arial"/>
          <w:color w:val="000000"/>
          <w:sz w:val="22"/>
          <w:szCs w:val="22"/>
        </w:rPr>
        <w:t>Program</w:t>
      </w:r>
    </w:p>
    <w:p w:rsidR="00D705A3" w:rsidRPr="00D705A3" w:rsidRDefault="00D705A3">
      <w:pPr>
        <w:framePr w:w="1309" w:wrap="auto" w:hAnchor="text" w:x="8404" w:y="7728"/>
        <w:widowControl w:val="0"/>
        <w:autoSpaceDE w:val="0"/>
        <w:autoSpaceDN w:val="0"/>
        <w:adjustRightInd w:val="0"/>
        <w:snapToGrid w:val="0"/>
        <w:rPr>
          <w:rFonts w:ascii="Arial" w:hAnsi="Arial" w:cs="Arial"/>
          <w:sz w:val="22"/>
          <w:szCs w:val="22"/>
        </w:rPr>
      </w:pPr>
      <w:r w:rsidRPr="00D705A3">
        <w:rPr>
          <w:rFonts w:ascii="Arial" w:hAnsi="Arial" w:cs="Arial"/>
          <w:color w:val="000000"/>
          <w:sz w:val="22"/>
          <w:szCs w:val="22"/>
        </w:rPr>
        <w:t>____</w:t>
      </w:r>
    </w:p>
    <w:p w:rsidR="00D705A3" w:rsidRPr="00D705A3" w:rsidRDefault="00D705A3">
      <w:pPr>
        <w:framePr w:w="1309" w:wrap="auto" w:hAnchor="text" w:x="8404" w:y="7728"/>
        <w:widowControl w:val="0"/>
        <w:autoSpaceDE w:val="0"/>
        <w:autoSpaceDN w:val="0"/>
        <w:adjustRightInd w:val="0"/>
        <w:snapToGrid w:val="0"/>
        <w:rPr>
          <w:rFonts w:ascii="Arial" w:hAnsi="Arial" w:cs="Arial"/>
          <w:sz w:val="22"/>
          <w:szCs w:val="22"/>
        </w:rPr>
      </w:pPr>
      <w:r w:rsidRPr="00D705A3">
        <w:rPr>
          <w:rFonts w:ascii="Arial" w:hAnsi="Arial" w:cs="Arial"/>
          <w:color w:val="000000"/>
          <w:sz w:val="22"/>
          <w:szCs w:val="22"/>
        </w:rPr>
        <w:t>____</w:t>
      </w:r>
    </w:p>
    <w:p w:rsidR="00D705A3" w:rsidRPr="00D705A3" w:rsidRDefault="00D705A3">
      <w:pPr>
        <w:framePr w:w="1309" w:wrap="auto" w:hAnchor="text" w:x="8404" w:y="7728"/>
        <w:widowControl w:val="0"/>
        <w:autoSpaceDE w:val="0"/>
        <w:autoSpaceDN w:val="0"/>
        <w:adjustRightInd w:val="0"/>
        <w:snapToGrid w:val="0"/>
        <w:rPr>
          <w:rFonts w:ascii="Arial" w:hAnsi="Arial" w:cs="Arial"/>
          <w:sz w:val="22"/>
          <w:szCs w:val="22"/>
        </w:rPr>
      </w:pPr>
      <w:r w:rsidRPr="00D705A3">
        <w:rPr>
          <w:rFonts w:ascii="Arial" w:hAnsi="Arial" w:cs="Arial"/>
          <w:color w:val="000000"/>
          <w:sz w:val="22"/>
          <w:szCs w:val="22"/>
        </w:rPr>
        <w:t>____</w:t>
      </w:r>
    </w:p>
    <w:p w:rsidR="00D705A3" w:rsidRPr="00D705A3" w:rsidRDefault="00D705A3">
      <w:pPr>
        <w:framePr w:w="1309" w:wrap="auto" w:hAnchor="text" w:x="8404" w:y="7728"/>
        <w:widowControl w:val="0"/>
        <w:autoSpaceDE w:val="0"/>
        <w:autoSpaceDN w:val="0"/>
        <w:adjustRightInd w:val="0"/>
        <w:snapToGrid w:val="0"/>
        <w:rPr>
          <w:rFonts w:ascii="Arial" w:hAnsi="Arial" w:cs="Arial"/>
          <w:sz w:val="22"/>
          <w:szCs w:val="22"/>
        </w:rPr>
      </w:pPr>
      <w:r w:rsidRPr="00D705A3">
        <w:rPr>
          <w:rFonts w:ascii="Arial" w:hAnsi="Arial" w:cs="Arial"/>
          <w:color w:val="000000"/>
          <w:sz w:val="22"/>
          <w:szCs w:val="22"/>
        </w:rPr>
        <w:t>____</w:t>
      </w:r>
    </w:p>
    <w:p w:rsidR="00D705A3" w:rsidRPr="00D705A3" w:rsidRDefault="00D705A3">
      <w:pPr>
        <w:framePr w:w="1309" w:wrap="auto" w:hAnchor="text" w:x="8404" w:y="7728"/>
        <w:widowControl w:val="0"/>
        <w:autoSpaceDE w:val="0"/>
        <w:autoSpaceDN w:val="0"/>
        <w:adjustRightInd w:val="0"/>
        <w:snapToGrid w:val="0"/>
        <w:rPr>
          <w:rFonts w:ascii="Arial" w:hAnsi="Arial" w:cs="Arial"/>
          <w:sz w:val="22"/>
          <w:szCs w:val="22"/>
        </w:rPr>
      </w:pPr>
      <w:r w:rsidRPr="00D705A3">
        <w:rPr>
          <w:rFonts w:ascii="Arial" w:hAnsi="Arial" w:cs="Arial"/>
          <w:color w:val="000000"/>
          <w:sz w:val="22"/>
          <w:szCs w:val="22"/>
        </w:rPr>
        <w:t>____</w:t>
      </w:r>
    </w:p>
    <w:p w:rsidR="00D705A3" w:rsidRPr="00D705A3" w:rsidRDefault="00D705A3">
      <w:pPr>
        <w:framePr w:w="1309" w:wrap="auto" w:hAnchor="text" w:x="8404" w:y="7728"/>
        <w:widowControl w:val="0"/>
        <w:autoSpaceDE w:val="0"/>
        <w:autoSpaceDN w:val="0"/>
        <w:adjustRightInd w:val="0"/>
        <w:snapToGrid w:val="0"/>
        <w:rPr>
          <w:rFonts w:ascii="Arial" w:hAnsi="Arial" w:cs="Arial"/>
          <w:sz w:val="22"/>
          <w:szCs w:val="22"/>
        </w:rPr>
      </w:pPr>
      <w:r w:rsidRPr="00D705A3">
        <w:rPr>
          <w:rFonts w:ascii="Arial" w:hAnsi="Arial" w:cs="Arial"/>
          <w:color w:val="000000"/>
          <w:sz w:val="22"/>
          <w:szCs w:val="22"/>
        </w:rPr>
        <w:t>____</w:t>
      </w:r>
    </w:p>
    <w:p w:rsidR="00D705A3" w:rsidRPr="00D705A3" w:rsidRDefault="00D705A3">
      <w:pPr>
        <w:framePr w:w="1293" w:wrap="auto" w:hAnchor="text" w:x="9805" w:y="7074"/>
        <w:widowControl w:val="0"/>
        <w:autoSpaceDE w:val="0"/>
        <w:autoSpaceDN w:val="0"/>
        <w:adjustRightInd w:val="0"/>
        <w:snapToGrid w:val="0"/>
        <w:rPr>
          <w:rFonts w:ascii="Arial" w:hAnsi="Arial" w:cs="Arial"/>
          <w:sz w:val="22"/>
          <w:szCs w:val="22"/>
        </w:rPr>
      </w:pPr>
      <w:r w:rsidRPr="00D705A3">
        <w:rPr>
          <w:rFonts w:ascii="Arial" w:hAnsi="Arial" w:cs="Arial"/>
          <w:color w:val="000000"/>
          <w:sz w:val="22"/>
          <w:szCs w:val="22"/>
        </w:rPr>
        <w:t>Time</w:t>
      </w:r>
    </w:p>
    <w:p w:rsidR="00D705A3" w:rsidRPr="00D705A3" w:rsidRDefault="00D705A3">
      <w:pPr>
        <w:framePr w:w="1308" w:wrap="auto" w:hAnchor="text" w:x="9805" w:y="7728"/>
        <w:widowControl w:val="0"/>
        <w:autoSpaceDE w:val="0"/>
        <w:autoSpaceDN w:val="0"/>
        <w:adjustRightInd w:val="0"/>
        <w:snapToGrid w:val="0"/>
        <w:rPr>
          <w:rFonts w:ascii="Arial" w:hAnsi="Arial" w:cs="Arial"/>
          <w:sz w:val="22"/>
          <w:szCs w:val="22"/>
        </w:rPr>
      </w:pPr>
      <w:r w:rsidRPr="00D705A3">
        <w:rPr>
          <w:rFonts w:ascii="Arial" w:hAnsi="Arial" w:cs="Arial"/>
          <w:color w:val="000000"/>
          <w:sz w:val="22"/>
          <w:szCs w:val="22"/>
        </w:rPr>
        <w:t>____</w:t>
      </w:r>
    </w:p>
    <w:p w:rsidR="00D705A3" w:rsidRPr="00D705A3" w:rsidRDefault="00D705A3">
      <w:pPr>
        <w:framePr w:w="1308" w:wrap="auto" w:hAnchor="text" w:x="9805" w:y="7728"/>
        <w:widowControl w:val="0"/>
        <w:autoSpaceDE w:val="0"/>
        <w:autoSpaceDN w:val="0"/>
        <w:adjustRightInd w:val="0"/>
        <w:snapToGrid w:val="0"/>
        <w:rPr>
          <w:rFonts w:ascii="Arial" w:hAnsi="Arial" w:cs="Arial"/>
          <w:sz w:val="22"/>
          <w:szCs w:val="22"/>
        </w:rPr>
      </w:pPr>
      <w:r w:rsidRPr="00D705A3">
        <w:rPr>
          <w:rFonts w:ascii="Arial" w:hAnsi="Arial" w:cs="Arial"/>
          <w:color w:val="000000"/>
          <w:sz w:val="22"/>
          <w:szCs w:val="22"/>
        </w:rPr>
        <w:t>____</w:t>
      </w:r>
    </w:p>
    <w:p w:rsidR="00D705A3" w:rsidRPr="00D705A3" w:rsidRDefault="00D705A3">
      <w:pPr>
        <w:framePr w:w="1308" w:wrap="auto" w:hAnchor="text" w:x="9805" w:y="7728"/>
        <w:widowControl w:val="0"/>
        <w:autoSpaceDE w:val="0"/>
        <w:autoSpaceDN w:val="0"/>
        <w:adjustRightInd w:val="0"/>
        <w:snapToGrid w:val="0"/>
        <w:rPr>
          <w:rFonts w:ascii="Arial" w:hAnsi="Arial" w:cs="Arial"/>
          <w:sz w:val="22"/>
          <w:szCs w:val="22"/>
        </w:rPr>
      </w:pPr>
      <w:r w:rsidRPr="00D705A3">
        <w:rPr>
          <w:rFonts w:ascii="Arial" w:hAnsi="Arial" w:cs="Arial"/>
          <w:color w:val="000000"/>
          <w:sz w:val="22"/>
          <w:szCs w:val="22"/>
        </w:rPr>
        <w:t>____</w:t>
      </w:r>
    </w:p>
    <w:p w:rsidR="00D705A3" w:rsidRPr="00D705A3" w:rsidRDefault="00D705A3">
      <w:pPr>
        <w:framePr w:w="1308" w:wrap="auto" w:hAnchor="text" w:x="9805" w:y="7728"/>
        <w:widowControl w:val="0"/>
        <w:autoSpaceDE w:val="0"/>
        <w:autoSpaceDN w:val="0"/>
        <w:adjustRightInd w:val="0"/>
        <w:snapToGrid w:val="0"/>
        <w:rPr>
          <w:rFonts w:ascii="Arial" w:hAnsi="Arial" w:cs="Arial"/>
          <w:sz w:val="22"/>
          <w:szCs w:val="22"/>
        </w:rPr>
      </w:pPr>
      <w:r w:rsidRPr="00D705A3">
        <w:rPr>
          <w:rFonts w:ascii="Arial" w:hAnsi="Arial" w:cs="Arial"/>
          <w:color w:val="000000"/>
          <w:sz w:val="22"/>
          <w:szCs w:val="22"/>
        </w:rPr>
        <w:t>____</w:t>
      </w:r>
    </w:p>
    <w:p w:rsidR="00D705A3" w:rsidRPr="00D705A3" w:rsidRDefault="00D705A3">
      <w:pPr>
        <w:framePr w:w="1308" w:wrap="auto" w:hAnchor="text" w:x="9805" w:y="7728"/>
        <w:widowControl w:val="0"/>
        <w:autoSpaceDE w:val="0"/>
        <w:autoSpaceDN w:val="0"/>
        <w:adjustRightInd w:val="0"/>
        <w:snapToGrid w:val="0"/>
        <w:rPr>
          <w:rFonts w:ascii="Arial" w:hAnsi="Arial" w:cs="Arial"/>
          <w:sz w:val="22"/>
          <w:szCs w:val="22"/>
        </w:rPr>
      </w:pPr>
      <w:r w:rsidRPr="00D705A3">
        <w:rPr>
          <w:rFonts w:ascii="Arial" w:hAnsi="Arial" w:cs="Arial"/>
          <w:color w:val="000000"/>
          <w:sz w:val="22"/>
          <w:szCs w:val="22"/>
        </w:rPr>
        <w:t>____</w:t>
      </w:r>
    </w:p>
    <w:p w:rsidR="00D705A3" w:rsidRPr="00D705A3" w:rsidRDefault="00D705A3">
      <w:pPr>
        <w:framePr w:w="1308" w:wrap="auto" w:hAnchor="text" w:x="9805" w:y="7728"/>
        <w:widowControl w:val="0"/>
        <w:autoSpaceDE w:val="0"/>
        <w:autoSpaceDN w:val="0"/>
        <w:adjustRightInd w:val="0"/>
        <w:snapToGrid w:val="0"/>
        <w:rPr>
          <w:rFonts w:ascii="Arial" w:hAnsi="Arial" w:cs="Arial"/>
          <w:sz w:val="22"/>
          <w:szCs w:val="22"/>
        </w:rPr>
      </w:pPr>
      <w:r w:rsidRPr="00D705A3">
        <w:rPr>
          <w:rFonts w:ascii="Arial" w:hAnsi="Arial" w:cs="Arial"/>
          <w:color w:val="000000"/>
          <w:sz w:val="22"/>
          <w:szCs w:val="22"/>
        </w:rPr>
        <w:t>____</w:t>
      </w:r>
    </w:p>
    <w:p w:rsidR="00D705A3" w:rsidRPr="00C1232D" w:rsidRDefault="00D705A3" w:rsidP="00E456F9">
      <w:pPr>
        <w:framePr w:w="7453" w:wrap="auto" w:vAnchor="page" w:hAnchor="page" w:x="1249" w:y="10009"/>
        <w:widowControl w:val="0"/>
        <w:autoSpaceDE w:val="0"/>
        <w:autoSpaceDN w:val="0"/>
        <w:adjustRightInd w:val="0"/>
        <w:snapToGrid w:val="0"/>
        <w:rPr>
          <w:rFonts w:ascii="Arial" w:hAnsi="Arial" w:cs="Arial"/>
          <w:sz w:val="22"/>
          <w:szCs w:val="22"/>
        </w:rPr>
      </w:pPr>
      <w:r w:rsidRPr="00C1232D">
        <w:rPr>
          <w:rFonts w:ascii="Arial" w:hAnsi="Arial" w:cs="Arial"/>
          <w:color w:val="000000"/>
          <w:sz w:val="22"/>
          <w:szCs w:val="22"/>
        </w:rPr>
        <w:t xml:space="preserve">I HAVE READ AND UNDERSTAND </w:t>
      </w:r>
      <w:r w:rsidR="00E456F9" w:rsidRPr="00C1232D">
        <w:rPr>
          <w:rFonts w:ascii="Arial" w:hAnsi="Arial" w:cs="Arial"/>
          <w:color w:val="000000"/>
          <w:sz w:val="22"/>
          <w:szCs w:val="22"/>
        </w:rPr>
        <w:t>THE UNDERWRITING POLICY</w:t>
      </w:r>
      <w:r w:rsidRPr="00C1232D">
        <w:rPr>
          <w:rFonts w:ascii="Arial" w:hAnsi="Arial" w:cs="Arial"/>
          <w:color w:val="000000"/>
          <w:sz w:val="22"/>
          <w:szCs w:val="22"/>
        </w:rPr>
        <w:t xml:space="preserve"> </w:t>
      </w:r>
    </w:p>
    <w:p w:rsidR="00D705A3" w:rsidRPr="00C1232D" w:rsidRDefault="00D705A3" w:rsidP="00E456F9">
      <w:pPr>
        <w:framePr w:w="9802" w:wrap="auto" w:vAnchor="page" w:hAnchor="page" w:x="1309" w:y="10477"/>
        <w:widowControl w:val="0"/>
        <w:autoSpaceDE w:val="0"/>
        <w:autoSpaceDN w:val="0"/>
        <w:adjustRightInd w:val="0"/>
        <w:snapToGrid w:val="0"/>
        <w:rPr>
          <w:rFonts w:ascii="Arial" w:hAnsi="Arial" w:cs="Arial"/>
          <w:sz w:val="22"/>
          <w:szCs w:val="22"/>
        </w:rPr>
      </w:pPr>
      <w:r w:rsidRPr="00C1232D">
        <w:rPr>
          <w:rFonts w:ascii="Arial" w:hAnsi="Arial" w:cs="Arial"/>
          <w:color w:val="000000"/>
          <w:sz w:val="22"/>
          <w:szCs w:val="22"/>
        </w:rPr>
        <w:t>____________________________________________________________</w:t>
      </w:r>
      <w:r w:rsidR="00E456F9" w:rsidRPr="00C1232D">
        <w:rPr>
          <w:rFonts w:ascii="Arial" w:hAnsi="Arial" w:cs="Arial"/>
          <w:color w:val="000000"/>
          <w:sz w:val="22"/>
          <w:szCs w:val="22"/>
        </w:rPr>
        <w:t>____________________</w:t>
      </w:r>
    </w:p>
    <w:p w:rsidR="00D705A3" w:rsidRPr="00407F88" w:rsidRDefault="00D705A3" w:rsidP="00E456F9">
      <w:pPr>
        <w:framePr w:w="9802" w:wrap="auto" w:vAnchor="page" w:hAnchor="page" w:x="1309" w:y="10477"/>
        <w:widowControl w:val="0"/>
        <w:autoSpaceDE w:val="0"/>
        <w:autoSpaceDN w:val="0"/>
        <w:adjustRightInd w:val="0"/>
        <w:snapToGrid w:val="0"/>
        <w:rPr>
          <w:rFonts w:ascii="Arial" w:hAnsi="Arial" w:cs="Arial"/>
          <w:b/>
          <w:sz w:val="22"/>
          <w:szCs w:val="22"/>
        </w:rPr>
      </w:pPr>
      <w:r w:rsidRPr="00C1232D">
        <w:rPr>
          <w:rFonts w:ascii="Arial" w:hAnsi="Arial" w:cs="Arial"/>
          <w:color w:val="000000"/>
          <w:sz w:val="22"/>
          <w:szCs w:val="22"/>
        </w:rPr>
        <w:t>UNDERWRITER’S SIGNATURE</w:t>
      </w:r>
      <w:r w:rsidR="00E456F9" w:rsidRPr="00C1232D">
        <w:rPr>
          <w:rFonts w:ascii="Arial" w:hAnsi="Arial" w:cs="Arial"/>
          <w:color w:val="000000"/>
          <w:sz w:val="22"/>
          <w:szCs w:val="22"/>
        </w:rPr>
        <w:t xml:space="preserve">                                                       </w:t>
      </w:r>
      <w:r w:rsidRPr="00C1232D">
        <w:rPr>
          <w:rFonts w:ascii="Arial" w:hAnsi="Arial" w:cs="Arial"/>
          <w:color w:val="000000"/>
          <w:sz w:val="22"/>
          <w:szCs w:val="22"/>
        </w:rPr>
        <w:t>DATE</w:t>
      </w:r>
    </w:p>
    <w:p w:rsidR="00D705A3" w:rsidRPr="00C1232D" w:rsidRDefault="00D705A3" w:rsidP="00E456F9">
      <w:pPr>
        <w:framePr w:w="9802" w:wrap="auto" w:vAnchor="page" w:hAnchor="page" w:x="1297" w:y="11725"/>
        <w:widowControl w:val="0"/>
        <w:autoSpaceDE w:val="0"/>
        <w:autoSpaceDN w:val="0"/>
        <w:adjustRightInd w:val="0"/>
        <w:snapToGrid w:val="0"/>
        <w:rPr>
          <w:rFonts w:ascii="Arial" w:hAnsi="Arial" w:cs="Arial"/>
          <w:sz w:val="22"/>
          <w:szCs w:val="22"/>
        </w:rPr>
      </w:pPr>
      <w:r w:rsidRPr="00407F88">
        <w:rPr>
          <w:rFonts w:ascii="Arial" w:hAnsi="Arial" w:cs="Arial"/>
          <w:b/>
          <w:color w:val="000000"/>
          <w:sz w:val="22"/>
          <w:szCs w:val="22"/>
        </w:rPr>
        <w:t>____________________________________________________________</w:t>
      </w:r>
    </w:p>
    <w:p w:rsidR="00D705A3" w:rsidRPr="00C1232D" w:rsidRDefault="00D705A3" w:rsidP="00E456F9">
      <w:pPr>
        <w:framePr w:w="9802" w:wrap="auto" w:vAnchor="page" w:hAnchor="page" w:x="1297" w:y="11725"/>
        <w:widowControl w:val="0"/>
        <w:autoSpaceDE w:val="0"/>
        <w:autoSpaceDN w:val="0"/>
        <w:adjustRightInd w:val="0"/>
        <w:snapToGrid w:val="0"/>
        <w:rPr>
          <w:rFonts w:ascii="Arial" w:hAnsi="Arial" w:cs="Arial"/>
          <w:sz w:val="22"/>
          <w:szCs w:val="22"/>
        </w:rPr>
      </w:pPr>
      <w:r w:rsidRPr="00C1232D">
        <w:rPr>
          <w:rFonts w:ascii="Arial" w:hAnsi="Arial" w:cs="Arial"/>
          <w:color w:val="000000"/>
          <w:sz w:val="22"/>
          <w:szCs w:val="22"/>
        </w:rPr>
        <w:t>STAFF SIGNATURE</w:t>
      </w:r>
      <w:r w:rsidR="00AE7C27" w:rsidRPr="00C1232D">
        <w:rPr>
          <w:rFonts w:ascii="Arial" w:hAnsi="Arial" w:cs="Arial"/>
          <w:color w:val="000000"/>
          <w:sz w:val="22"/>
          <w:szCs w:val="22"/>
        </w:rPr>
        <w:tab/>
      </w:r>
      <w:r w:rsidR="00AE7C27" w:rsidRPr="00C1232D">
        <w:rPr>
          <w:rFonts w:ascii="Arial" w:hAnsi="Arial" w:cs="Arial"/>
          <w:color w:val="000000"/>
          <w:sz w:val="22"/>
          <w:szCs w:val="22"/>
        </w:rPr>
        <w:tab/>
      </w:r>
      <w:r w:rsidR="00AE7C27" w:rsidRPr="00C1232D">
        <w:rPr>
          <w:rFonts w:ascii="Arial" w:hAnsi="Arial" w:cs="Arial"/>
          <w:color w:val="000000"/>
          <w:sz w:val="22"/>
          <w:szCs w:val="22"/>
        </w:rPr>
        <w:tab/>
      </w:r>
      <w:r w:rsidR="00AE7C27" w:rsidRPr="00C1232D">
        <w:rPr>
          <w:rFonts w:ascii="Arial" w:hAnsi="Arial" w:cs="Arial"/>
          <w:color w:val="000000"/>
          <w:sz w:val="22"/>
          <w:szCs w:val="22"/>
        </w:rPr>
        <w:tab/>
      </w:r>
      <w:r w:rsidR="00AE7C27" w:rsidRPr="00C1232D">
        <w:rPr>
          <w:rFonts w:ascii="Arial" w:hAnsi="Arial" w:cs="Arial"/>
          <w:color w:val="000000"/>
          <w:sz w:val="22"/>
          <w:szCs w:val="22"/>
        </w:rPr>
        <w:tab/>
      </w:r>
      <w:r w:rsidR="00AE7C27" w:rsidRPr="00C1232D">
        <w:rPr>
          <w:rFonts w:ascii="Arial" w:hAnsi="Arial" w:cs="Arial"/>
          <w:color w:val="000000"/>
          <w:sz w:val="22"/>
          <w:szCs w:val="22"/>
        </w:rPr>
        <w:tab/>
      </w:r>
      <w:r w:rsidR="00AE7C27" w:rsidRPr="00C1232D">
        <w:rPr>
          <w:rFonts w:ascii="Arial" w:hAnsi="Arial" w:cs="Arial"/>
          <w:color w:val="000000"/>
          <w:sz w:val="22"/>
          <w:szCs w:val="22"/>
        </w:rPr>
        <w:tab/>
      </w:r>
      <w:r w:rsidRPr="00C1232D">
        <w:rPr>
          <w:rFonts w:ascii="Arial" w:hAnsi="Arial" w:cs="Arial"/>
          <w:color w:val="000000"/>
          <w:sz w:val="22"/>
          <w:szCs w:val="22"/>
        </w:rPr>
        <w:t>DATE</w:t>
      </w:r>
    </w:p>
    <w:p w:rsidR="00D705A3" w:rsidRPr="00C1232D" w:rsidRDefault="00D705A3" w:rsidP="008A78C7">
      <w:pPr>
        <w:tabs>
          <w:tab w:val="left" w:pos="2439"/>
        </w:tabs>
        <w:rPr>
          <w:rFonts w:ascii="Arial" w:hAnsi="Arial" w:cs="Arial"/>
          <w:sz w:val="22"/>
          <w:szCs w:val="22"/>
        </w:rPr>
        <w:sectPr w:rsidR="00D705A3" w:rsidRPr="00C1232D">
          <w:pgSz w:w="11906" w:h="15407"/>
          <w:pgMar w:top="0" w:right="0" w:bottom="0" w:left="0" w:header="720" w:footer="720" w:gutter="0"/>
          <w:cols w:space="720"/>
          <w:docGrid w:type="lines"/>
        </w:sectPr>
      </w:pPr>
    </w:p>
    <w:p w:rsidR="00E47FB5" w:rsidRPr="006A6E21" w:rsidRDefault="00E47FB5" w:rsidP="00E456F9"/>
    <w:sectPr w:rsidR="00E47FB5" w:rsidRPr="006A6E21" w:rsidSect="008A78C7">
      <w:pgSz w:w="11906" w:h="15407"/>
      <w:pgMar w:top="1890" w:right="0" w:bottom="0" w:left="990" w:header="720" w:footer="720" w:gutter="0"/>
      <w:cols w:space="720"/>
      <w:docGrid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249E1"/>
    <w:multiLevelType w:val="hybridMultilevel"/>
    <w:tmpl w:val="166EEF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01B7308"/>
    <w:multiLevelType w:val="hybridMultilevel"/>
    <w:tmpl w:val="ADFE9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F7522"/>
    <w:multiLevelType w:val="multilevel"/>
    <w:tmpl w:val="156C3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2"/>
  </w:compat>
  <w:rsids>
    <w:rsidRoot w:val="00D705A3"/>
    <w:rsid w:val="00037BEB"/>
    <w:rsid w:val="00056858"/>
    <w:rsid w:val="00056B00"/>
    <w:rsid w:val="00060800"/>
    <w:rsid w:val="00061448"/>
    <w:rsid w:val="0007093A"/>
    <w:rsid w:val="00072731"/>
    <w:rsid w:val="000A578D"/>
    <w:rsid w:val="001166EF"/>
    <w:rsid w:val="00150723"/>
    <w:rsid w:val="001562AE"/>
    <w:rsid w:val="001C384E"/>
    <w:rsid w:val="001C7186"/>
    <w:rsid w:val="001D0FA5"/>
    <w:rsid w:val="001D1958"/>
    <w:rsid w:val="001E34FF"/>
    <w:rsid w:val="0020791A"/>
    <w:rsid w:val="002457D5"/>
    <w:rsid w:val="002512B6"/>
    <w:rsid w:val="00253526"/>
    <w:rsid w:val="00263A63"/>
    <w:rsid w:val="002A1FF4"/>
    <w:rsid w:val="002C4592"/>
    <w:rsid w:val="002C489F"/>
    <w:rsid w:val="002D298D"/>
    <w:rsid w:val="0030659D"/>
    <w:rsid w:val="00324E98"/>
    <w:rsid w:val="00337809"/>
    <w:rsid w:val="0034592D"/>
    <w:rsid w:val="00373ECD"/>
    <w:rsid w:val="003A2C57"/>
    <w:rsid w:val="003E5FE0"/>
    <w:rsid w:val="00405B9F"/>
    <w:rsid w:val="00407F88"/>
    <w:rsid w:val="0041601B"/>
    <w:rsid w:val="00440B88"/>
    <w:rsid w:val="004543F3"/>
    <w:rsid w:val="00474638"/>
    <w:rsid w:val="00496045"/>
    <w:rsid w:val="004C458E"/>
    <w:rsid w:val="004D21B3"/>
    <w:rsid w:val="004D5CFF"/>
    <w:rsid w:val="0054336F"/>
    <w:rsid w:val="00561851"/>
    <w:rsid w:val="005B1C8D"/>
    <w:rsid w:val="005C559D"/>
    <w:rsid w:val="005D432F"/>
    <w:rsid w:val="005E45C9"/>
    <w:rsid w:val="006008E8"/>
    <w:rsid w:val="00600A35"/>
    <w:rsid w:val="0063135B"/>
    <w:rsid w:val="00640D27"/>
    <w:rsid w:val="00643F83"/>
    <w:rsid w:val="006734A7"/>
    <w:rsid w:val="006A6E21"/>
    <w:rsid w:val="006F1F22"/>
    <w:rsid w:val="006F352F"/>
    <w:rsid w:val="0070204F"/>
    <w:rsid w:val="007151F2"/>
    <w:rsid w:val="007418E7"/>
    <w:rsid w:val="00742284"/>
    <w:rsid w:val="00751DF3"/>
    <w:rsid w:val="00777C76"/>
    <w:rsid w:val="007A4689"/>
    <w:rsid w:val="007A5CB6"/>
    <w:rsid w:val="007F63B9"/>
    <w:rsid w:val="00807966"/>
    <w:rsid w:val="008218F0"/>
    <w:rsid w:val="008302E0"/>
    <w:rsid w:val="00830A81"/>
    <w:rsid w:val="008A78C7"/>
    <w:rsid w:val="008C7101"/>
    <w:rsid w:val="008D4CB8"/>
    <w:rsid w:val="00921D4B"/>
    <w:rsid w:val="00930330"/>
    <w:rsid w:val="00960E4C"/>
    <w:rsid w:val="009662C5"/>
    <w:rsid w:val="009663A8"/>
    <w:rsid w:val="009A42AE"/>
    <w:rsid w:val="009F2FD9"/>
    <w:rsid w:val="00A36A57"/>
    <w:rsid w:val="00A443DA"/>
    <w:rsid w:val="00A74643"/>
    <w:rsid w:val="00AA437B"/>
    <w:rsid w:val="00AA5F6C"/>
    <w:rsid w:val="00AC188D"/>
    <w:rsid w:val="00AC1B98"/>
    <w:rsid w:val="00AD1A01"/>
    <w:rsid w:val="00AE7C27"/>
    <w:rsid w:val="00AF23CB"/>
    <w:rsid w:val="00B0169A"/>
    <w:rsid w:val="00B059F8"/>
    <w:rsid w:val="00B1229B"/>
    <w:rsid w:val="00B174EA"/>
    <w:rsid w:val="00B17886"/>
    <w:rsid w:val="00B4798F"/>
    <w:rsid w:val="00B722F4"/>
    <w:rsid w:val="00B75B95"/>
    <w:rsid w:val="00B96302"/>
    <w:rsid w:val="00BA5D28"/>
    <w:rsid w:val="00BD6A47"/>
    <w:rsid w:val="00BE2123"/>
    <w:rsid w:val="00C023CB"/>
    <w:rsid w:val="00C062FE"/>
    <w:rsid w:val="00C1232D"/>
    <w:rsid w:val="00C27D0B"/>
    <w:rsid w:val="00C31289"/>
    <w:rsid w:val="00C86981"/>
    <w:rsid w:val="00CA38A4"/>
    <w:rsid w:val="00CB1F9A"/>
    <w:rsid w:val="00CD34D5"/>
    <w:rsid w:val="00CD7A96"/>
    <w:rsid w:val="00D10342"/>
    <w:rsid w:val="00D169F6"/>
    <w:rsid w:val="00D646A4"/>
    <w:rsid w:val="00D65212"/>
    <w:rsid w:val="00D705A3"/>
    <w:rsid w:val="00D71BBE"/>
    <w:rsid w:val="00D90431"/>
    <w:rsid w:val="00D91415"/>
    <w:rsid w:val="00DB11DF"/>
    <w:rsid w:val="00DC7919"/>
    <w:rsid w:val="00DE7AAB"/>
    <w:rsid w:val="00E15BAB"/>
    <w:rsid w:val="00E16E7F"/>
    <w:rsid w:val="00E31481"/>
    <w:rsid w:val="00E35F00"/>
    <w:rsid w:val="00E456F9"/>
    <w:rsid w:val="00E466C0"/>
    <w:rsid w:val="00E47FB5"/>
    <w:rsid w:val="00E76FBE"/>
    <w:rsid w:val="00E973D4"/>
    <w:rsid w:val="00EF6DFE"/>
    <w:rsid w:val="00F326CB"/>
    <w:rsid w:val="00F42394"/>
    <w:rsid w:val="00F554FD"/>
    <w:rsid w:val="00F61114"/>
    <w:rsid w:val="00F72F3E"/>
    <w:rsid w:val="00F85FC8"/>
    <w:rsid w:val="00FB4249"/>
    <w:rsid w:val="00FC0F64"/>
    <w:rsid w:val="00FC2A2F"/>
    <w:rsid w:val="00FF3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8EC09A4-73DF-4540-82AD-D0634AF6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2A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D1958"/>
    <w:rPr>
      <w:rFonts w:cs="Times New Roman"/>
      <w:color w:val="0000FF"/>
      <w:u w:val="single"/>
    </w:rPr>
  </w:style>
  <w:style w:type="paragraph" w:styleId="BalloonText">
    <w:name w:val="Balloon Text"/>
    <w:basedOn w:val="Normal"/>
    <w:link w:val="BalloonTextChar"/>
    <w:uiPriority w:val="99"/>
    <w:semiHidden/>
    <w:unhideWhenUsed/>
    <w:rsid w:val="00BE2123"/>
    <w:rPr>
      <w:rFonts w:ascii="Tahoma" w:hAnsi="Tahoma" w:cs="Tahoma"/>
      <w:sz w:val="16"/>
      <w:szCs w:val="16"/>
    </w:rPr>
  </w:style>
  <w:style w:type="character" w:customStyle="1" w:styleId="BalloonTextChar">
    <w:name w:val="Balloon Text Char"/>
    <w:basedOn w:val="DefaultParagraphFont"/>
    <w:link w:val="BalloonText"/>
    <w:uiPriority w:val="99"/>
    <w:semiHidden/>
    <w:rsid w:val="00BE2123"/>
    <w:rPr>
      <w:rFonts w:ascii="Tahoma" w:hAnsi="Tahoma" w:cs="Tahoma"/>
      <w:sz w:val="16"/>
      <w:szCs w:val="16"/>
    </w:rPr>
  </w:style>
  <w:style w:type="paragraph" w:styleId="NormalWeb">
    <w:name w:val="Normal (Web)"/>
    <w:basedOn w:val="Normal"/>
    <w:uiPriority w:val="99"/>
    <w:unhideWhenUsed/>
    <w:rsid w:val="001C384E"/>
    <w:pPr>
      <w:spacing w:before="100" w:beforeAutospacing="1" w:after="100" w:afterAutospacing="1"/>
    </w:pPr>
  </w:style>
  <w:style w:type="character" w:styleId="Emphasis">
    <w:name w:val="Emphasis"/>
    <w:basedOn w:val="DefaultParagraphFont"/>
    <w:uiPriority w:val="20"/>
    <w:qFormat/>
    <w:rsid w:val="001C384E"/>
    <w:rPr>
      <w:i/>
      <w:iCs/>
    </w:rPr>
  </w:style>
  <w:style w:type="paragraph" w:styleId="ListParagraph">
    <w:name w:val="List Paragraph"/>
    <w:basedOn w:val="Normal"/>
    <w:uiPriority w:val="34"/>
    <w:qFormat/>
    <w:rsid w:val="00B75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81670">
      <w:bodyDiv w:val="1"/>
      <w:marLeft w:val="0"/>
      <w:marRight w:val="0"/>
      <w:marTop w:val="0"/>
      <w:marBottom w:val="0"/>
      <w:divBdr>
        <w:top w:val="none" w:sz="0" w:space="0" w:color="auto"/>
        <w:left w:val="none" w:sz="0" w:space="0" w:color="auto"/>
        <w:bottom w:val="none" w:sz="0" w:space="0" w:color="auto"/>
        <w:right w:val="none" w:sz="0" w:space="0" w:color="auto"/>
      </w:divBdr>
      <w:divsChild>
        <w:div w:id="1650666816">
          <w:marLeft w:val="0"/>
          <w:marRight w:val="0"/>
          <w:marTop w:val="0"/>
          <w:marBottom w:val="0"/>
          <w:divBdr>
            <w:top w:val="none" w:sz="0" w:space="0" w:color="auto"/>
            <w:left w:val="none" w:sz="0" w:space="0" w:color="auto"/>
            <w:bottom w:val="none" w:sz="0" w:space="0" w:color="auto"/>
            <w:right w:val="none" w:sz="0" w:space="0" w:color="auto"/>
          </w:divBdr>
          <w:divsChild>
            <w:div w:id="1980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9C57AC9CD6E419699D55BCB0AEAEC" ma:contentTypeVersion="0" ma:contentTypeDescription="Create a new document." ma:contentTypeScope="" ma:versionID="159498ddb3dbb242cf6dc4f9b0e0595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7DFE09-FB8C-4383-9F36-BF1DC7A75666}"/>
</file>

<file path=customXml/itemProps2.xml><?xml version="1.0" encoding="utf-8"?>
<ds:datastoreItem xmlns:ds="http://schemas.openxmlformats.org/officeDocument/2006/customXml" ds:itemID="{38E4BEFF-2677-4E62-9BA5-50030288ED46}"/>
</file>

<file path=customXml/itemProps3.xml><?xml version="1.0" encoding="utf-8"?>
<ds:datastoreItem xmlns:ds="http://schemas.openxmlformats.org/officeDocument/2006/customXml" ds:itemID="{6888D90B-DB51-4898-8E22-6331242FC29F}"/>
</file>

<file path=customXml/itemProps4.xml><?xml version="1.0" encoding="utf-8"?>
<ds:datastoreItem xmlns:ds="http://schemas.openxmlformats.org/officeDocument/2006/customXml" ds:itemID="{8FF8C807-97AD-4EDB-8D53-321DFAA04559}"/>
</file>

<file path=docProps/app.xml><?xml version="1.0" encoding="utf-8"?>
<Properties xmlns="http://schemas.openxmlformats.org/officeDocument/2006/extended-properties" xmlns:vt="http://schemas.openxmlformats.org/officeDocument/2006/docPropsVTypes">
  <Template>Normal.dotm</Template>
  <TotalTime>156</TotalTime>
  <Pages>3</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VeryPDF.com Inc</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VeryPDF</dc:creator>
  <cp:lastModifiedBy>Bondy, Melissa</cp:lastModifiedBy>
  <cp:revision>13</cp:revision>
  <cp:lastPrinted>2018-04-12T16:25:00Z</cp:lastPrinted>
  <dcterms:created xsi:type="dcterms:W3CDTF">2014-06-02T17:18:00Z</dcterms:created>
  <dcterms:modified xsi:type="dcterms:W3CDTF">2018-04-12T18:55:00Z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0x01010050D9C57AC9CD6E419699D55BCB0AEAEC</vt:lpwstr>
  </property>
</Properties>
</file>